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B1B" w:rsidRPr="00815B1B" w:rsidRDefault="00815B1B" w:rsidP="00815B1B">
      <w:pPr>
        <w:jc w:val="center"/>
        <w:rPr>
          <w:rFonts w:ascii="Century Gothic" w:hAnsi="Century Gothic"/>
          <w:sz w:val="40"/>
        </w:rPr>
      </w:pPr>
      <w:r w:rsidRPr="00815B1B">
        <w:rPr>
          <w:rFonts w:ascii="Century Gothic" w:hAnsi="Century Gothic"/>
          <w:sz w:val="40"/>
        </w:rPr>
        <w:t xml:space="preserve">History Key </w:t>
      </w:r>
      <w:r w:rsidR="000D5133">
        <w:rPr>
          <w:rFonts w:ascii="Century Gothic" w:hAnsi="Century Gothic"/>
          <w:sz w:val="40"/>
        </w:rPr>
        <w:t>Knowledge</w:t>
      </w:r>
      <w:r w:rsidR="00A26EE1">
        <w:rPr>
          <w:rFonts w:ascii="Century Gothic" w:hAnsi="Century Gothic"/>
          <w:sz w:val="40"/>
        </w:rPr>
        <w:t xml:space="preserve"> for Wybourn Primary School </w:t>
      </w:r>
    </w:p>
    <w:p w:rsidR="00A9554C" w:rsidRDefault="00C302D3" w:rsidP="00A91B13">
      <w:pPr>
        <w:jc w:val="both"/>
        <w:rPr>
          <w:rFonts w:ascii="Century Gothic" w:hAnsi="Century Gothic"/>
        </w:rPr>
      </w:pPr>
      <w:r>
        <w:rPr>
          <w:rFonts w:ascii="Century Gothic" w:hAnsi="Century Gothic"/>
        </w:rPr>
        <w:t xml:space="preserve">Here at Wybourn Community Primary School, we use Cornerstones Curriculum to teach History. </w:t>
      </w:r>
      <w:r w:rsidRPr="00C302D3">
        <w:rPr>
          <w:rFonts w:ascii="Century Gothic" w:hAnsi="Century Gothic"/>
        </w:rPr>
        <w:t>Through</w:t>
      </w:r>
      <w:r>
        <w:rPr>
          <w:rFonts w:ascii="Century Gothic" w:hAnsi="Century Gothic"/>
        </w:rPr>
        <w:t xml:space="preserve"> this curriculum</w:t>
      </w:r>
      <w:r w:rsidRPr="00C302D3">
        <w:rPr>
          <w:rFonts w:ascii="Century Gothic" w:hAnsi="Century Gothic"/>
        </w:rPr>
        <w:t>, themes are carefully planned, informed by the National Curriculum and linked to previous learning.</w:t>
      </w:r>
      <w:r>
        <w:rPr>
          <w:rFonts w:ascii="Century Gothic" w:hAnsi="Century Gothic"/>
        </w:rPr>
        <w:t xml:space="preserve"> </w:t>
      </w:r>
      <w:r w:rsidR="008D2BD1">
        <w:rPr>
          <w:rFonts w:ascii="Century Gothic" w:hAnsi="Century Gothic"/>
        </w:rPr>
        <w:t>Each year</w:t>
      </w:r>
      <w:r w:rsidR="00566779">
        <w:rPr>
          <w:rFonts w:ascii="Century Gothic" w:hAnsi="Century Gothic"/>
        </w:rPr>
        <w:t>, historical knowledge builds (substantive knowledge) and alongside this skills develop, enabling children to ‘think like</w:t>
      </w:r>
      <w:r>
        <w:rPr>
          <w:rFonts w:ascii="Century Gothic" w:hAnsi="Century Gothic"/>
        </w:rPr>
        <w:t xml:space="preserve"> historian</w:t>
      </w:r>
      <w:r w:rsidR="00566779">
        <w:rPr>
          <w:rFonts w:ascii="Century Gothic" w:hAnsi="Century Gothic"/>
        </w:rPr>
        <w:t>s</w:t>
      </w:r>
      <w:r>
        <w:rPr>
          <w:rFonts w:ascii="Century Gothic" w:hAnsi="Century Gothic"/>
        </w:rPr>
        <w:t>’</w:t>
      </w:r>
      <w:r w:rsidR="00F10BC4">
        <w:rPr>
          <w:rFonts w:ascii="Century Gothic" w:hAnsi="Century Gothic"/>
        </w:rPr>
        <w:t xml:space="preserve"> (disciplinary knowledge)</w:t>
      </w:r>
      <w:r w:rsidR="00566779">
        <w:rPr>
          <w:rFonts w:ascii="Century Gothic" w:hAnsi="Century Gothic"/>
        </w:rPr>
        <w:t xml:space="preserve">.  </w:t>
      </w:r>
      <w:r w:rsidR="00815B1B" w:rsidRPr="00C302D3">
        <w:rPr>
          <w:rFonts w:ascii="Century Gothic" w:hAnsi="Century Gothic"/>
        </w:rPr>
        <w:t>Through</w:t>
      </w:r>
      <w:r w:rsidR="008D2BD1">
        <w:rPr>
          <w:rFonts w:ascii="Century Gothic" w:hAnsi="Century Gothic"/>
        </w:rPr>
        <w:t xml:space="preserve"> our curriculum, </w:t>
      </w:r>
      <w:r w:rsidR="00566779">
        <w:rPr>
          <w:rFonts w:ascii="Century Gothic" w:hAnsi="Century Gothic"/>
        </w:rPr>
        <w:t xml:space="preserve">particular </w:t>
      </w:r>
      <w:r w:rsidR="008D2BD1">
        <w:rPr>
          <w:rFonts w:ascii="Century Gothic" w:hAnsi="Century Gothic"/>
        </w:rPr>
        <w:t xml:space="preserve">concepts- </w:t>
      </w:r>
      <w:r w:rsidR="008D2BD1">
        <w:rPr>
          <w:rFonts w:ascii="Century Gothic" w:hAnsi="Century Gothic"/>
          <w:i/>
        </w:rPr>
        <w:t xml:space="preserve">War &amp; conflict, Hierarchy, power and democracy, Everyday life and community- </w:t>
      </w:r>
      <w:r w:rsidR="00815B1B" w:rsidRPr="00C302D3">
        <w:rPr>
          <w:rFonts w:ascii="Century Gothic" w:hAnsi="Century Gothic"/>
        </w:rPr>
        <w:t>are key to our children’s historical knowledge</w:t>
      </w:r>
      <w:r w:rsidR="00A26EE1" w:rsidRPr="00F731B0">
        <w:rPr>
          <w:rFonts w:ascii="Century Gothic" w:hAnsi="Century Gothic"/>
        </w:rPr>
        <w:t xml:space="preserve">. </w:t>
      </w:r>
      <w:r w:rsidR="00E605A0" w:rsidRPr="00F731B0">
        <w:rPr>
          <w:rFonts w:ascii="Century Gothic" w:hAnsi="Century Gothic"/>
        </w:rPr>
        <w:t xml:space="preserve">For example, Y1 start the year off with Childhood which compares childhood now </w:t>
      </w:r>
      <w:r w:rsidR="00F10BC4">
        <w:rPr>
          <w:rFonts w:ascii="Century Gothic" w:hAnsi="Century Gothic"/>
        </w:rPr>
        <w:t xml:space="preserve">to </w:t>
      </w:r>
      <w:r w:rsidR="00E605A0" w:rsidRPr="00F731B0">
        <w:rPr>
          <w:rFonts w:ascii="Century Gothic" w:hAnsi="Century Gothic"/>
        </w:rPr>
        <w:t xml:space="preserve">a child in the 1950s. This is then followed by life in a Victorian School. Children have </w:t>
      </w:r>
      <w:r w:rsidR="005E7E75">
        <w:rPr>
          <w:rFonts w:ascii="Century Gothic" w:hAnsi="Century Gothic"/>
        </w:rPr>
        <w:t>the</w:t>
      </w:r>
      <w:r w:rsidR="00F35FDE">
        <w:rPr>
          <w:rFonts w:ascii="Century Gothic" w:hAnsi="Century Gothic"/>
        </w:rPr>
        <w:t xml:space="preserve"> opportunity to compare different</w:t>
      </w:r>
      <w:r w:rsidR="00E605A0" w:rsidRPr="00F731B0">
        <w:rPr>
          <w:rFonts w:ascii="Century Gothic" w:hAnsi="Century Gothic"/>
        </w:rPr>
        <w:t xml:space="preserve"> periods of</w:t>
      </w:r>
      <w:r w:rsidR="00CC42D8">
        <w:rPr>
          <w:rFonts w:ascii="Century Gothic" w:hAnsi="Century Gothic"/>
        </w:rPr>
        <w:t xml:space="preserve"> time throughout each </w:t>
      </w:r>
      <w:r w:rsidR="00E605A0" w:rsidRPr="00F731B0">
        <w:rPr>
          <w:rFonts w:ascii="Century Gothic" w:hAnsi="Century Gothic"/>
        </w:rPr>
        <w:t>year group, helping them to develop this crucial historical skill.</w:t>
      </w:r>
      <w:r w:rsidR="00E605A0">
        <w:rPr>
          <w:rFonts w:ascii="Century Gothic" w:hAnsi="Century Gothic"/>
        </w:rPr>
        <w:t xml:space="preserve"> </w:t>
      </w:r>
    </w:p>
    <w:p w:rsidR="00E91FFC" w:rsidRDefault="00F63976" w:rsidP="00D56FC4">
      <w:pPr>
        <w:rPr>
          <w:rFonts w:ascii="Century Gothic" w:hAnsi="Century Gothic"/>
          <w:b/>
        </w:rPr>
      </w:pPr>
      <w:r w:rsidRPr="00C302D3">
        <w:rPr>
          <w:rFonts w:ascii="Century Gothic" w:hAnsi="Century Gothic"/>
          <w:b/>
        </w:rPr>
        <w:t>These are the key concepts of teaching history in our school</w:t>
      </w:r>
      <w:r w:rsidR="00B641E5">
        <w:rPr>
          <w:rFonts w:ascii="Century Gothic" w:hAnsi="Century Gothic"/>
          <w:b/>
        </w:rPr>
        <w:t xml:space="preserve"> which are delivered through our curriculum below</w:t>
      </w:r>
      <w:r w:rsidRPr="00C302D3">
        <w:rPr>
          <w:rFonts w:ascii="Century Gothic" w:hAnsi="Century Gothic"/>
          <w:b/>
        </w:rPr>
        <w:t>:</w:t>
      </w:r>
      <w:r w:rsidR="00E91FFC" w:rsidRPr="00E91FFC">
        <w:rPr>
          <w:rFonts w:ascii="Century Gothic" w:hAnsi="Century Gothic"/>
          <w:b/>
        </w:rPr>
        <w:t xml:space="preserve"> </w:t>
      </w:r>
    </w:p>
    <w:p w:rsidR="00D56FC4" w:rsidRPr="00F63976" w:rsidRDefault="00D56FC4" w:rsidP="00D56FC4">
      <w:pPr>
        <w:rPr>
          <w:rFonts w:ascii="Century Gothic" w:hAnsi="Century Gothic"/>
          <w:i/>
        </w:rPr>
      </w:pPr>
      <w:r w:rsidRPr="00F63976">
        <w:rPr>
          <w:rFonts w:ascii="Century Gothic" w:hAnsi="Century Gothic"/>
          <w:i/>
        </w:rPr>
        <w:t xml:space="preserve">War &amp; conflict </w:t>
      </w:r>
    </w:p>
    <w:p w:rsidR="00D56FC4" w:rsidRPr="00F63976" w:rsidRDefault="00D56FC4" w:rsidP="00D56FC4">
      <w:pPr>
        <w:rPr>
          <w:rFonts w:ascii="Century Gothic" w:hAnsi="Century Gothic"/>
          <w:i/>
        </w:rPr>
      </w:pPr>
      <w:r w:rsidRPr="00F63976">
        <w:rPr>
          <w:rFonts w:ascii="Century Gothic" w:hAnsi="Century Gothic"/>
          <w:i/>
        </w:rPr>
        <w:t xml:space="preserve">Hierarchy, power and democracy </w:t>
      </w:r>
    </w:p>
    <w:p w:rsidR="00D56FC4" w:rsidRDefault="00D56FC4" w:rsidP="00D56FC4">
      <w:pPr>
        <w:rPr>
          <w:rFonts w:ascii="Century Gothic" w:hAnsi="Century Gothic"/>
          <w:i/>
        </w:rPr>
      </w:pPr>
      <w:r w:rsidRPr="00F63976">
        <w:rPr>
          <w:rFonts w:ascii="Century Gothic" w:hAnsi="Century Gothic"/>
          <w:i/>
        </w:rPr>
        <w:t xml:space="preserve">Everyday life and community </w:t>
      </w:r>
    </w:p>
    <w:p w:rsidR="00EE6F7F" w:rsidRPr="00EE6F7F" w:rsidRDefault="008151ED" w:rsidP="00D56FC4">
      <w:pPr>
        <w:rPr>
          <w:rFonts w:ascii="Century Gothic" w:hAnsi="Century Gothic"/>
        </w:rPr>
      </w:pPr>
      <w:r>
        <w:rPr>
          <w:rFonts w:ascii="Century Gothic" w:hAnsi="Century Gothic"/>
        </w:rPr>
        <w:t>Each theme</w:t>
      </w:r>
      <w:r w:rsidR="00E364F4">
        <w:rPr>
          <w:rFonts w:ascii="Century Gothic" w:hAnsi="Century Gothic"/>
        </w:rPr>
        <w:t xml:space="preserve"> covers </w:t>
      </w:r>
      <w:r w:rsidR="00EE6F7F" w:rsidRPr="00EE6F7F">
        <w:rPr>
          <w:rFonts w:ascii="Century Gothic" w:hAnsi="Century Gothic"/>
        </w:rPr>
        <w:t>one or more of these concepts.</w:t>
      </w:r>
    </w:p>
    <w:p w:rsidR="00D56FC4" w:rsidRPr="00D56FC4" w:rsidRDefault="00F731B0" w:rsidP="00D56FC4">
      <w:pPr>
        <w:rPr>
          <w:rFonts w:ascii="Century Gothic" w:hAnsi="Century Gothic"/>
          <w:b/>
        </w:rPr>
      </w:pPr>
      <w:r>
        <w:rPr>
          <w:rFonts w:ascii="Century Gothic" w:hAnsi="Century Gothic"/>
          <w:b/>
        </w:rPr>
        <w:t xml:space="preserve">Skills- </w:t>
      </w:r>
    </w:p>
    <w:p w:rsidR="00741354" w:rsidRPr="00905C80" w:rsidRDefault="00D56FC4" w:rsidP="00741354">
      <w:pPr>
        <w:rPr>
          <w:rFonts w:ascii="Century Gothic" w:hAnsi="Century Gothic"/>
          <w:i/>
        </w:rPr>
      </w:pPr>
      <w:r w:rsidRPr="00905C80">
        <w:rPr>
          <w:rFonts w:ascii="Century Gothic" w:hAnsi="Century Gothic"/>
          <w:i/>
        </w:rPr>
        <w:t xml:space="preserve">Chronology, artefacts and sources </w:t>
      </w:r>
    </w:p>
    <w:p w:rsidR="002C6752" w:rsidRPr="00741354" w:rsidRDefault="00741354" w:rsidP="00741354">
      <w:pPr>
        <w:jc w:val="center"/>
        <w:rPr>
          <w:rFonts w:ascii="Century Gothic" w:hAnsi="Century Gothic"/>
          <w:b/>
          <w:i/>
        </w:rPr>
      </w:pPr>
      <w:r w:rsidRPr="00741354">
        <w:rPr>
          <w:rFonts w:ascii="Century Gothic" w:hAnsi="Century Gothic"/>
          <w:b/>
        </w:rPr>
        <w:t>This is the key knowledge for our History curriculum for each year</w:t>
      </w:r>
      <w:r w:rsidR="00B16B66">
        <w:rPr>
          <w:rFonts w:ascii="Century Gothic" w:hAnsi="Century Gothic"/>
          <w:b/>
        </w:rPr>
        <w:t xml:space="preserve"> group</w:t>
      </w:r>
      <w:r w:rsidRPr="00741354">
        <w:rPr>
          <w:rFonts w:ascii="Century Gothic" w:hAnsi="Century Gothic"/>
          <w:b/>
        </w:rPr>
        <w:t>.</w:t>
      </w:r>
    </w:p>
    <w:tbl>
      <w:tblPr>
        <w:tblStyle w:val="TableGrid"/>
        <w:tblW w:w="0" w:type="auto"/>
        <w:tblLook w:val="04A0" w:firstRow="1" w:lastRow="0" w:firstColumn="1" w:lastColumn="0" w:noHBand="0" w:noVBand="1"/>
      </w:tblPr>
      <w:tblGrid>
        <w:gridCol w:w="1413"/>
        <w:gridCol w:w="3564"/>
        <w:gridCol w:w="2106"/>
        <w:gridCol w:w="3318"/>
        <w:gridCol w:w="3344"/>
      </w:tblGrid>
      <w:tr w:rsidR="008F2CCB" w:rsidRPr="002C6752" w:rsidTr="00F235BA">
        <w:tc>
          <w:tcPr>
            <w:tcW w:w="1413" w:type="dxa"/>
            <w:shd w:val="clear" w:color="auto" w:fill="00B0F0"/>
          </w:tcPr>
          <w:p w:rsidR="008F2CCB" w:rsidRPr="000B5C1D" w:rsidRDefault="008F2CCB" w:rsidP="000B5C1D">
            <w:pPr>
              <w:jc w:val="center"/>
              <w:rPr>
                <w:rFonts w:ascii="Century Gothic" w:hAnsi="Century Gothic"/>
                <w:b/>
              </w:rPr>
            </w:pPr>
            <w:r w:rsidRPr="000B5C1D">
              <w:rPr>
                <w:rFonts w:ascii="Century Gothic" w:hAnsi="Century Gothic"/>
                <w:b/>
              </w:rPr>
              <w:t>Year group</w:t>
            </w:r>
          </w:p>
        </w:tc>
        <w:tc>
          <w:tcPr>
            <w:tcW w:w="12332" w:type="dxa"/>
            <w:gridSpan w:val="4"/>
            <w:shd w:val="clear" w:color="auto" w:fill="00B0F0"/>
          </w:tcPr>
          <w:p w:rsidR="008F2CCB" w:rsidRPr="000B5C1D" w:rsidRDefault="008F2CCB" w:rsidP="004025C7">
            <w:pPr>
              <w:jc w:val="center"/>
              <w:rPr>
                <w:rFonts w:ascii="Century Gothic" w:hAnsi="Century Gothic"/>
                <w:b/>
              </w:rPr>
            </w:pPr>
          </w:p>
        </w:tc>
      </w:tr>
      <w:tr w:rsidR="007C7451" w:rsidRPr="002C6752" w:rsidTr="007C7451">
        <w:tc>
          <w:tcPr>
            <w:tcW w:w="1413" w:type="dxa"/>
            <w:shd w:val="clear" w:color="auto" w:fill="00B0F0"/>
          </w:tcPr>
          <w:p w:rsidR="007C7451" w:rsidRPr="000B5C1D" w:rsidRDefault="007C7451" w:rsidP="000B5C1D">
            <w:pPr>
              <w:jc w:val="center"/>
              <w:rPr>
                <w:rFonts w:ascii="Century Gothic" w:hAnsi="Century Gothic"/>
                <w:b/>
              </w:rPr>
            </w:pPr>
          </w:p>
        </w:tc>
        <w:tc>
          <w:tcPr>
            <w:tcW w:w="12332" w:type="dxa"/>
            <w:gridSpan w:val="4"/>
            <w:shd w:val="clear" w:color="auto" w:fill="auto"/>
          </w:tcPr>
          <w:p w:rsidR="007C7451" w:rsidRPr="007C7451" w:rsidRDefault="007C7451" w:rsidP="007C7451">
            <w:pPr>
              <w:pStyle w:val="NormalWeb"/>
              <w:shd w:val="clear" w:color="auto" w:fill="FFFFFF"/>
              <w:spacing w:before="0" w:beforeAutospacing="0"/>
              <w:jc w:val="center"/>
              <w:rPr>
                <w:rFonts w:ascii="Candara" w:hAnsi="Candara"/>
                <w:i/>
                <w:color w:val="303030"/>
                <w:sz w:val="21"/>
                <w:szCs w:val="21"/>
              </w:rPr>
            </w:pPr>
            <w:r w:rsidRPr="00AD75FC">
              <w:rPr>
                <w:rFonts w:ascii="Candara" w:hAnsi="Candara"/>
                <w:i/>
                <w:color w:val="303030"/>
                <w:sz w:val="21"/>
                <w:szCs w:val="21"/>
              </w:rPr>
              <w:t>All areas of Development Matt</w:t>
            </w:r>
            <w:r w:rsidR="00C726F0">
              <w:rPr>
                <w:rFonts w:ascii="Candara" w:hAnsi="Candara"/>
                <w:i/>
                <w:color w:val="303030"/>
                <w:sz w:val="21"/>
                <w:szCs w:val="21"/>
              </w:rPr>
              <w:t>ers are covered within the</w:t>
            </w:r>
            <w:r w:rsidRPr="00AD75FC">
              <w:rPr>
                <w:rFonts w:ascii="Candara" w:hAnsi="Candara"/>
                <w:i/>
                <w:color w:val="303030"/>
                <w:sz w:val="21"/>
                <w:szCs w:val="21"/>
              </w:rPr>
              <w:t xml:space="preserve"> topics</w:t>
            </w:r>
            <w:r w:rsidR="00C726F0">
              <w:rPr>
                <w:rFonts w:ascii="Candara" w:hAnsi="Candara"/>
                <w:i/>
                <w:color w:val="303030"/>
                <w:sz w:val="21"/>
                <w:szCs w:val="21"/>
              </w:rPr>
              <w:t xml:space="preserve"> below</w:t>
            </w:r>
            <w:r w:rsidRPr="00AD75FC">
              <w:rPr>
                <w:rFonts w:ascii="Candara" w:hAnsi="Candara"/>
                <w:i/>
                <w:color w:val="303030"/>
                <w:sz w:val="21"/>
                <w:szCs w:val="21"/>
              </w:rPr>
              <w:t xml:space="preserve">. These key statements are linked to </w:t>
            </w:r>
            <w:r>
              <w:rPr>
                <w:rFonts w:ascii="Candara" w:hAnsi="Candara"/>
                <w:i/>
                <w:color w:val="303030"/>
                <w:sz w:val="21"/>
                <w:szCs w:val="21"/>
              </w:rPr>
              <w:t>Understanding</w:t>
            </w:r>
            <w:r w:rsidRPr="00AD75FC">
              <w:rPr>
                <w:rFonts w:ascii="Candara" w:hAnsi="Candara"/>
                <w:i/>
                <w:color w:val="303030"/>
                <w:sz w:val="21"/>
                <w:szCs w:val="21"/>
              </w:rPr>
              <w:t xml:space="preserve"> the W</w:t>
            </w:r>
            <w:r>
              <w:rPr>
                <w:rFonts w:ascii="Candara" w:hAnsi="Candara"/>
                <w:i/>
                <w:color w:val="303030"/>
                <w:sz w:val="21"/>
                <w:szCs w:val="21"/>
              </w:rPr>
              <w:t>orld which leads on to History</w:t>
            </w:r>
            <w:r w:rsidRPr="00AD75FC">
              <w:rPr>
                <w:rFonts w:ascii="Candara" w:hAnsi="Candara"/>
                <w:i/>
                <w:color w:val="303030"/>
                <w:sz w:val="21"/>
                <w:szCs w:val="21"/>
              </w:rPr>
              <w:t xml:space="preserve"> in the National Curriculum</w:t>
            </w:r>
          </w:p>
        </w:tc>
      </w:tr>
      <w:tr w:rsidR="008F2CCB" w:rsidRPr="002C6752" w:rsidTr="001534AF">
        <w:tc>
          <w:tcPr>
            <w:tcW w:w="1413" w:type="dxa"/>
            <w:vMerge w:val="restart"/>
            <w:shd w:val="clear" w:color="auto" w:fill="auto"/>
          </w:tcPr>
          <w:p w:rsidR="008F2CCB" w:rsidRPr="000B5C1D" w:rsidRDefault="008F2CCB" w:rsidP="000B5C1D">
            <w:pPr>
              <w:jc w:val="center"/>
              <w:rPr>
                <w:rFonts w:ascii="Century Gothic" w:hAnsi="Century Gothic"/>
                <w:b/>
              </w:rPr>
            </w:pPr>
            <w:r>
              <w:rPr>
                <w:rFonts w:ascii="Century Gothic" w:hAnsi="Century Gothic"/>
                <w:b/>
              </w:rPr>
              <w:t xml:space="preserve">Nursery </w:t>
            </w:r>
          </w:p>
        </w:tc>
        <w:tc>
          <w:tcPr>
            <w:tcW w:w="3564" w:type="dxa"/>
            <w:shd w:val="clear" w:color="auto" w:fill="FFFF00"/>
          </w:tcPr>
          <w:p w:rsidR="008F2CCB" w:rsidRDefault="008F2CCB" w:rsidP="008F2CCB">
            <w:pPr>
              <w:jc w:val="center"/>
              <w:rPr>
                <w:rFonts w:ascii="Candara" w:hAnsi="Candara"/>
                <w:b/>
              </w:rPr>
            </w:pPr>
            <w:r>
              <w:rPr>
                <w:rFonts w:ascii="Candara" w:hAnsi="Candara"/>
                <w:b/>
              </w:rPr>
              <w:t xml:space="preserve">Me and My Community </w:t>
            </w:r>
          </w:p>
          <w:p w:rsidR="008F2CCB" w:rsidRDefault="008F2CCB" w:rsidP="008F2CCB">
            <w:pPr>
              <w:jc w:val="center"/>
              <w:rPr>
                <w:rFonts w:ascii="Candara" w:hAnsi="Candara"/>
                <w:b/>
              </w:rPr>
            </w:pPr>
            <w:r>
              <w:rPr>
                <w:rFonts w:ascii="Candara" w:hAnsi="Candara"/>
                <w:b/>
              </w:rPr>
              <w:t>Exploring Autumn</w:t>
            </w:r>
          </w:p>
          <w:p w:rsidR="008F2CCB" w:rsidRDefault="008F2CCB" w:rsidP="008F2CCB">
            <w:pPr>
              <w:jc w:val="center"/>
              <w:rPr>
                <w:rFonts w:ascii="Candara" w:hAnsi="Candara"/>
                <w:b/>
              </w:rPr>
            </w:pPr>
            <w:r>
              <w:rPr>
                <w:rFonts w:ascii="Candara" w:hAnsi="Candara"/>
                <w:b/>
              </w:rPr>
              <w:t>Once Upon a Time</w:t>
            </w:r>
          </w:p>
          <w:p w:rsidR="008F2CCB" w:rsidRPr="00271DB9" w:rsidRDefault="008F2CCB" w:rsidP="004025C7">
            <w:pPr>
              <w:jc w:val="center"/>
              <w:rPr>
                <w:rFonts w:ascii="Century Gothic" w:hAnsi="Century Gothic"/>
                <w:b/>
                <w:highlight w:val="yellow"/>
              </w:rPr>
            </w:pPr>
            <w:r>
              <w:rPr>
                <w:rFonts w:ascii="Candara" w:hAnsi="Candara"/>
                <w:b/>
              </w:rPr>
              <w:t>Sparkle and Shine</w:t>
            </w:r>
          </w:p>
        </w:tc>
        <w:tc>
          <w:tcPr>
            <w:tcW w:w="5424" w:type="dxa"/>
            <w:gridSpan w:val="2"/>
            <w:shd w:val="clear" w:color="auto" w:fill="FFFF00"/>
          </w:tcPr>
          <w:p w:rsidR="008F2CCB" w:rsidRPr="00E3149E" w:rsidRDefault="008F2CCB" w:rsidP="008F2CCB">
            <w:pPr>
              <w:jc w:val="center"/>
              <w:rPr>
                <w:rFonts w:ascii="Candara" w:hAnsi="Candara"/>
                <w:b/>
              </w:rPr>
            </w:pPr>
            <w:r w:rsidRPr="00E3149E">
              <w:rPr>
                <w:rFonts w:ascii="Candara" w:hAnsi="Candara"/>
                <w:b/>
              </w:rPr>
              <w:t>Starry Night</w:t>
            </w:r>
          </w:p>
          <w:p w:rsidR="008F2CCB" w:rsidRPr="00E3149E" w:rsidRDefault="008F2CCB" w:rsidP="008F2CCB">
            <w:pPr>
              <w:jc w:val="center"/>
              <w:rPr>
                <w:rFonts w:ascii="Candara" w:hAnsi="Candara"/>
                <w:b/>
              </w:rPr>
            </w:pPr>
            <w:r w:rsidRPr="00E3149E">
              <w:rPr>
                <w:rFonts w:ascii="Candara" w:hAnsi="Candara"/>
                <w:b/>
              </w:rPr>
              <w:t>Dangerous Dinosaurs</w:t>
            </w:r>
          </w:p>
          <w:p w:rsidR="008F2CCB" w:rsidRPr="00E3149E" w:rsidRDefault="008F2CCB" w:rsidP="008F2CCB">
            <w:pPr>
              <w:jc w:val="center"/>
              <w:rPr>
                <w:rFonts w:ascii="Candara" w:hAnsi="Candara"/>
                <w:b/>
              </w:rPr>
            </w:pPr>
            <w:r w:rsidRPr="00E3149E">
              <w:rPr>
                <w:rFonts w:ascii="Candara" w:hAnsi="Candara"/>
                <w:b/>
              </w:rPr>
              <w:t>Winter Wonderland</w:t>
            </w:r>
          </w:p>
          <w:p w:rsidR="008F2CCB" w:rsidRPr="00271DB9" w:rsidRDefault="008F2CCB" w:rsidP="008F2CCB">
            <w:pPr>
              <w:jc w:val="center"/>
              <w:rPr>
                <w:rFonts w:ascii="Century Gothic" w:hAnsi="Century Gothic"/>
                <w:b/>
                <w:highlight w:val="yellow"/>
              </w:rPr>
            </w:pPr>
            <w:r w:rsidRPr="00E3149E">
              <w:rPr>
                <w:rFonts w:ascii="Candara" w:hAnsi="Candara"/>
                <w:b/>
              </w:rPr>
              <w:t>Puddles and Rainbows</w:t>
            </w:r>
          </w:p>
        </w:tc>
        <w:tc>
          <w:tcPr>
            <w:tcW w:w="3344" w:type="dxa"/>
            <w:shd w:val="clear" w:color="auto" w:fill="FFFF00"/>
          </w:tcPr>
          <w:p w:rsidR="008F2CCB" w:rsidRPr="00CE0460" w:rsidRDefault="008F2CCB" w:rsidP="008F2CCB">
            <w:pPr>
              <w:jc w:val="center"/>
              <w:rPr>
                <w:rFonts w:ascii="Candara" w:hAnsi="Candara"/>
                <w:b/>
              </w:rPr>
            </w:pPr>
            <w:r w:rsidRPr="00CE0460">
              <w:rPr>
                <w:rFonts w:ascii="Candara" w:hAnsi="Candara"/>
                <w:b/>
              </w:rPr>
              <w:t>Sunshine and Sunflowers</w:t>
            </w:r>
          </w:p>
          <w:p w:rsidR="008F2CCB" w:rsidRPr="00CE0460" w:rsidRDefault="008F2CCB" w:rsidP="008F2CCB">
            <w:pPr>
              <w:jc w:val="center"/>
              <w:rPr>
                <w:rFonts w:ascii="Candara" w:hAnsi="Candara"/>
                <w:b/>
              </w:rPr>
            </w:pPr>
            <w:r w:rsidRPr="00CE0460">
              <w:rPr>
                <w:rFonts w:ascii="Candara" w:hAnsi="Candara"/>
                <w:b/>
              </w:rPr>
              <w:t>Big Wide World</w:t>
            </w:r>
          </w:p>
          <w:p w:rsidR="008F2CCB" w:rsidRDefault="008F2CCB" w:rsidP="008F2CCB">
            <w:pPr>
              <w:jc w:val="center"/>
              <w:rPr>
                <w:rFonts w:ascii="Candara" w:hAnsi="Candara"/>
                <w:b/>
              </w:rPr>
            </w:pPr>
            <w:r w:rsidRPr="00CE0460">
              <w:rPr>
                <w:rFonts w:ascii="Candara" w:hAnsi="Candara"/>
                <w:b/>
              </w:rPr>
              <w:t xml:space="preserve">Shadows and Reflections </w:t>
            </w:r>
          </w:p>
          <w:p w:rsidR="008F2CCB" w:rsidRPr="00271DB9" w:rsidRDefault="008F2CCB" w:rsidP="008F2CCB">
            <w:pPr>
              <w:jc w:val="center"/>
              <w:rPr>
                <w:rFonts w:ascii="Century Gothic" w:hAnsi="Century Gothic"/>
                <w:b/>
                <w:highlight w:val="yellow"/>
              </w:rPr>
            </w:pPr>
            <w:r w:rsidRPr="00CE0460">
              <w:rPr>
                <w:rFonts w:ascii="Candara" w:hAnsi="Candara"/>
                <w:b/>
              </w:rPr>
              <w:t>Splash!</w:t>
            </w:r>
          </w:p>
        </w:tc>
      </w:tr>
      <w:tr w:rsidR="008F2CCB" w:rsidRPr="002C6752" w:rsidTr="00C726F0">
        <w:trPr>
          <w:trHeight w:val="3251"/>
        </w:trPr>
        <w:tc>
          <w:tcPr>
            <w:tcW w:w="1413" w:type="dxa"/>
            <w:vMerge/>
            <w:shd w:val="clear" w:color="auto" w:fill="auto"/>
          </w:tcPr>
          <w:p w:rsidR="008F2CCB" w:rsidRDefault="008F2CCB" w:rsidP="000B5C1D">
            <w:pPr>
              <w:jc w:val="center"/>
              <w:rPr>
                <w:rFonts w:ascii="Century Gothic" w:hAnsi="Century Gothic"/>
                <w:b/>
              </w:rPr>
            </w:pPr>
          </w:p>
        </w:tc>
        <w:tc>
          <w:tcPr>
            <w:tcW w:w="3564" w:type="dxa"/>
            <w:shd w:val="clear" w:color="auto" w:fill="auto"/>
          </w:tcPr>
          <w:p w:rsidR="00F01FCB" w:rsidRPr="003E74E1" w:rsidRDefault="00F01FCB" w:rsidP="00766076">
            <w:pPr>
              <w:numPr>
                <w:ilvl w:val="0"/>
                <w:numId w:val="15"/>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3E74E1">
              <w:rPr>
                <w:rFonts w:ascii="Century Gothic" w:eastAsia="Times New Roman" w:hAnsi="Century Gothic" w:cs="Arial"/>
                <w:color w:val="303030"/>
                <w:sz w:val="21"/>
                <w:szCs w:val="21"/>
                <w:lang w:eastAsia="en-GB"/>
              </w:rPr>
              <w:t xml:space="preserve">To begin to understand what the ‘past’ means including their own (being a baby, toddler </w:t>
            </w:r>
            <w:proofErr w:type="spellStart"/>
            <w:r w:rsidRPr="003E74E1">
              <w:rPr>
                <w:rFonts w:ascii="Century Gothic" w:eastAsia="Times New Roman" w:hAnsi="Century Gothic" w:cs="Arial"/>
                <w:color w:val="303030"/>
                <w:sz w:val="21"/>
                <w:szCs w:val="21"/>
                <w:lang w:eastAsia="en-GB"/>
              </w:rPr>
              <w:t>etc</w:t>
            </w:r>
            <w:proofErr w:type="spellEnd"/>
            <w:r w:rsidRPr="003E74E1">
              <w:rPr>
                <w:rFonts w:ascii="Century Gothic" w:eastAsia="Times New Roman" w:hAnsi="Century Gothic" w:cs="Arial"/>
                <w:color w:val="303030"/>
                <w:sz w:val="21"/>
                <w:szCs w:val="21"/>
                <w:lang w:eastAsia="en-GB"/>
              </w:rPr>
              <w:t>)</w:t>
            </w:r>
          </w:p>
          <w:p w:rsidR="00CD4245" w:rsidRPr="003E74E1" w:rsidRDefault="00F80CD1" w:rsidP="00766076">
            <w:pPr>
              <w:numPr>
                <w:ilvl w:val="0"/>
                <w:numId w:val="15"/>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t>To know that s</w:t>
            </w:r>
            <w:r w:rsidR="00CD4245" w:rsidRPr="003E74E1">
              <w:rPr>
                <w:rFonts w:ascii="Century Gothic" w:eastAsia="Times New Roman" w:hAnsi="Century Gothic" w:cs="Arial"/>
                <w:color w:val="303030"/>
                <w:sz w:val="21"/>
                <w:szCs w:val="21"/>
                <w:lang w:eastAsia="en-GB"/>
              </w:rPr>
              <w:t>tories, books and pictures are used to help people find out about events in the past and people who lived in the past.</w:t>
            </w:r>
          </w:p>
          <w:p w:rsidR="00CD4245" w:rsidRPr="003E74E1" w:rsidRDefault="00CD4245" w:rsidP="00766076">
            <w:pPr>
              <w:numPr>
                <w:ilvl w:val="0"/>
                <w:numId w:val="15"/>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3E74E1">
              <w:rPr>
                <w:rFonts w:ascii="Century Gothic" w:eastAsia="Times New Roman" w:hAnsi="Century Gothic" w:cs="Arial"/>
                <w:color w:val="303030"/>
                <w:sz w:val="21"/>
                <w:szCs w:val="21"/>
                <w:lang w:eastAsia="en-GB"/>
              </w:rPr>
              <w:t>Identifying similarities and differences helps us to make comparisons between our life and life in the past.</w:t>
            </w:r>
          </w:p>
          <w:p w:rsidR="008F2CCB" w:rsidRPr="003E74E1" w:rsidRDefault="008F2CCB" w:rsidP="004025C7">
            <w:pPr>
              <w:jc w:val="center"/>
              <w:rPr>
                <w:rFonts w:ascii="Century Gothic" w:eastAsia="Times New Roman" w:hAnsi="Century Gothic" w:cs="Arial"/>
                <w:color w:val="303030"/>
                <w:sz w:val="21"/>
                <w:szCs w:val="21"/>
                <w:lang w:eastAsia="en-GB"/>
              </w:rPr>
            </w:pPr>
          </w:p>
        </w:tc>
        <w:tc>
          <w:tcPr>
            <w:tcW w:w="5424" w:type="dxa"/>
            <w:gridSpan w:val="2"/>
            <w:shd w:val="clear" w:color="auto" w:fill="auto"/>
          </w:tcPr>
          <w:p w:rsidR="00F01FCB" w:rsidRPr="003E74E1" w:rsidRDefault="00364C66" w:rsidP="00766076">
            <w:pPr>
              <w:pStyle w:val="ListParagraph"/>
              <w:numPr>
                <w:ilvl w:val="0"/>
                <w:numId w:val="16"/>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t>To know that d</w:t>
            </w:r>
            <w:r w:rsidR="00CD4245" w:rsidRPr="003E74E1">
              <w:rPr>
                <w:rFonts w:ascii="Century Gothic" w:eastAsia="Times New Roman" w:hAnsi="Century Gothic" w:cs="Arial"/>
                <w:color w:val="303030"/>
                <w:sz w:val="21"/>
                <w:szCs w:val="21"/>
                <w:lang w:eastAsia="en-GB"/>
              </w:rPr>
              <w:t>inosaurs are prehistoric animals that lived millions of years ago.</w:t>
            </w:r>
          </w:p>
          <w:p w:rsidR="00DD08EF" w:rsidRDefault="00DD08EF" w:rsidP="00DD08EF">
            <w:pPr>
              <w:pStyle w:val="ListParagraph"/>
              <w:numPr>
                <w:ilvl w:val="0"/>
                <w:numId w:val="16"/>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t>Begin to understand that</w:t>
            </w:r>
            <w:r w:rsidR="00CD4245" w:rsidRPr="003E74E1">
              <w:rPr>
                <w:rFonts w:ascii="Century Gothic" w:eastAsia="Times New Roman" w:hAnsi="Century Gothic" w:cs="Arial"/>
                <w:color w:val="303030"/>
                <w:sz w:val="21"/>
                <w:szCs w:val="21"/>
                <w:lang w:eastAsia="en-GB"/>
              </w:rPr>
              <w:t xml:space="preserve"> </w:t>
            </w:r>
            <w:r>
              <w:rPr>
                <w:rFonts w:ascii="Century Gothic" w:eastAsia="Times New Roman" w:hAnsi="Century Gothic" w:cs="Arial"/>
                <w:color w:val="303030"/>
                <w:sz w:val="21"/>
                <w:szCs w:val="21"/>
                <w:lang w:eastAsia="en-GB"/>
              </w:rPr>
              <w:t xml:space="preserve">‘prehistoric’ means millions of years ago. </w:t>
            </w:r>
          </w:p>
          <w:p w:rsidR="008F2CCB" w:rsidRPr="003E74E1" w:rsidRDefault="008F2CCB" w:rsidP="004B29B6">
            <w:pPr>
              <w:pStyle w:val="ListParagraph"/>
              <w:shd w:val="clear" w:color="auto" w:fill="FFFFFF"/>
              <w:spacing w:before="100" w:beforeAutospacing="1" w:after="100" w:afterAutospacing="1"/>
              <w:rPr>
                <w:rFonts w:ascii="Century Gothic" w:eastAsia="Times New Roman" w:hAnsi="Century Gothic" w:cs="Arial"/>
                <w:color w:val="303030"/>
                <w:sz w:val="21"/>
                <w:szCs w:val="21"/>
                <w:lang w:eastAsia="en-GB"/>
              </w:rPr>
            </w:pPr>
          </w:p>
        </w:tc>
        <w:tc>
          <w:tcPr>
            <w:tcW w:w="3344" w:type="dxa"/>
            <w:shd w:val="clear" w:color="auto" w:fill="auto"/>
          </w:tcPr>
          <w:p w:rsidR="00CD4245" w:rsidRPr="003E74E1" w:rsidRDefault="00364C66" w:rsidP="00052C77">
            <w:pPr>
              <w:pStyle w:val="ListParagraph"/>
              <w:numPr>
                <w:ilvl w:val="0"/>
                <w:numId w:val="16"/>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t xml:space="preserve">To understand that </w:t>
            </w:r>
            <w:r w:rsidRPr="00364C66">
              <w:rPr>
                <w:rFonts w:ascii="Century Gothic" w:eastAsia="Times New Roman" w:hAnsi="Century Gothic" w:cs="Arial"/>
                <w:i/>
                <w:color w:val="303030"/>
                <w:sz w:val="21"/>
                <w:szCs w:val="21"/>
                <w:lang w:eastAsia="en-GB"/>
              </w:rPr>
              <w:t>h</w:t>
            </w:r>
            <w:r w:rsidR="00CD4245" w:rsidRPr="00364C66">
              <w:rPr>
                <w:rFonts w:ascii="Century Gothic" w:eastAsia="Times New Roman" w:hAnsi="Century Gothic" w:cs="Arial"/>
                <w:i/>
                <w:color w:val="303030"/>
                <w:sz w:val="21"/>
                <w:szCs w:val="21"/>
                <w:lang w:eastAsia="en-GB"/>
              </w:rPr>
              <w:t>eritage</w:t>
            </w:r>
            <w:r w:rsidR="00CD4245" w:rsidRPr="003E74E1">
              <w:rPr>
                <w:rFonts w:ascii="Century Gothic" w:eastAsia="Times New Roman" w:hAnsi="Century Gothic" w:cs="Arial"/>
                <w:color w:val="303030"/>
                <w:sz w:val="21"/>
                <w:szCs w:val="21"/>
                <w:lang w:eastAsia="en-GB"/>
              </w:rPr>
              <w:t xml:space="preserve"> is a person's unique, inherited sense of family identity, including the values, traditions, culture and artefacts handed down by previous generations.</w:t>
            </w:r>
          </w:p>
          <w:p w:rsidR="008F2CCB" w:rsidRPr="003E74E1" w:rsidRDefault="008F2CCB" w:rsidP="004025C7">
            <w:pPr>
              <w:jc w:val="center"/>
              <w:rPr>
                <w:rFonts w:ascii="Century Gothic" w:eastAsia="Times New Roman" w:hAnsi="Century Gothic" w:cs="Arial"/>
                <w:color w:val="303030"/>
                <w:sz w:val="21"/>
                <w:szCs w:val="21"/>
                <w:lang w:eastAsia="en-GB"/>
              </w:rPr>
            </w:pPr>
          </w:p>
        </w:tc>
      </w:tr>
      <w:tr w:rsidR="00733144" w:rsidRPr="002C6752" w:rsidTr="00733144">
        <w:trPr>
          <w:trHeight w:val="573"/>
        </w:trPr>
        <w:tc>
          <w:tcPr>
            <w:tcW w:w="1413" w:type="dxa"/>
            <w:vMerge w:val="restart"/>
            <w:shd w:val="clear" w:color="auto" w:fill="auto"/>
          </w:tcPr>
          <w:p w:rsidR="00733144" w:rsidRDefault="00733144" w:rsidP="000B5C1D">
            <w:pPr>
              <w:jc w:val="center"/>
              <w:rPr>
                <w:rFonts w:ascii="Century Gothic" w:hAnsi="Century Gothic"/>
                <w:b/>
              </w:rPr>
            </w:pPr>
            <w:r>
              <w:rPr>
                <w:rFonts w:ascii="Century Gothic" w:hAnsi="Century Gothic"/>
                <w:b/>
              </w:rPr>
              <w:t>Reception</w:t>
            </w:r>
          </w:p>
        </w:tc>
        <w:tc>
          <w:tcPr>
            <w:tcW w:w="12332" w:type="dxa"/>
            <w:gridSpan w:val="4"/>
            <w:shd w:val="clear" w:color="auto" w:fill="auto"/>
          </w:tcPr>
          <w:p w:rsidR="00733144" w:rsidRPr="00733144" w:rsidRDefault="00733144" w:rsidP="00733144">
            <w:pPr>
              <w:pStyle w:val="NormalWeb"/>
              <w:shd w:val="clear" w:color="auto" w:fill="FFFFFF"/>
              <w:spacing w:before="0" w:beforeAutospacing="0"/>
              <w:jc w:val="center"/>
              <w:rPr>
                <w:rFonts w:ascii="Candara" w:hAnsi="Candara"/>
                <w:i/>
                <w:color w:val="303030"/>
                <w:sz w:val="21"/>
                <w:szCs w:val="21"/>
              </w:rPr>
            </w:pPr>
            <w:r w:rsidRPr="00AD75FC">
              <w:rPr>
                <w:rFonts w:ascii="Candara" w:hAnsi="Candara"/>
                <w:i/>
                <w:color w:val="303030"/>
                <w:sz w:val="21"/>
                <w:szCs w:val="21"/>
              </w:rPr>
              <w:t>All areas of Development Matters are covered within the above topics. These key statements are linked to Knowledge of the World which leads on to Geography in the National Curriculum</w:t>
            </w:r>
            <w:r>
              <w:rPr>
                <w:rFonts w:ascii="Candara" w:hAnsi="Candara"/>
                <w:i/>
                <w:color w:val="303030"/>
                <w:sz w:val="21"/>
                <w:szCs w:val="21"/>
              </w:rPr>
              <w:t>.</w:t>
            </w:r>
          </w:p>
        </w:tc>
      </w:tr>
      <w:tr w:rsidR="00733144" w:rsidRPr="002C6752" w:rsidTr="00B633F3">
        <w:tc>
          <w:tcPr>
            <w:tcW w:w="1413" w:type="dxa"/>
            <w:vMerge/>
            <w:shd w:val="clear" w:color="auto" w:fill="auto"/>
          </w:tcPr>
          <w:p w:rsidR="00733144" w:rsidRDefault="00733144" w:rsidP="00B633F3">
            <w:pPr>
              <w:jc w:val="center"/>
              <w:rPr>
                <w:rFonts w:ascii="Century Gothic" w:hAnsi="Century Gothic"/>
                <w:b/>
              </w:rPr>
            </w:pPr>
          </w:p>
        </w:tc>
        <w:tc>
          <w:tcPr>
            <w:tcW w:w="3564" w:type="dxa"/>
            <w:shd w:val="clear" w:color="auto" w:fill="FFFF00"/>
          </w:tcPr>
          <w:p w:rsidR="00733144" w:rsidRDefault="00733144" w:rsidP="00B633F3">
            <w:pPr>
              <w:jc w:val="center"/>
              <w:rPr>
                <w:rFonts w:ascii="Century Gothic" w:hAnsi="Century Gothic"/>
                <w:b/>
              </w:rPr>
            </w:pPr>
            <w:r>
              <w:rPr>
                <w:rFonts w:ascii="Century Gothic" w:hAnsi="Century Gothic"/>
                <w:b/>
              </w:rPr>
              <w:t>Let’s Explore</w:t>
            </w:r>
          </w:p>
          <w:p w:rsidR="00733144" w:rsidRDefault="00733144" w:rsidP="0053283F">
            <w:pPr>
              <w:jc w:val="center"/>
              <w:rPr>
                <w:rFonts w:ascii="Century Gothic" w:hAnsi="Century Gothic"/>
                <w:b/>
              </w:rPr>
            </w:pPr>
            <w:r>
              <w:rPr>
                <w:rFonts w:ascii="Century Gothic" w:hAnsi="Century Gothic"/>
                <w:b/>
              </w:rPr>
              <w:t>Puppet and Pop Ups</w:t>
            </w:r>
          </w:p>
          <w:p w:rsidR="00733144" w:rsidRDefault="00733144" w:rsidP="00B633F3">
            <w:pPr>
              <w:jc w:val="center"/>
              <w:rPr>
                <w:rFonts w:ascii="Century Gothic" w:hAnsi="Century Gothic"/>
                <w:b/>
              </w:rPr>
            </w:pPr>
            <w:r>
              <w:rPr>
                <w:rFonts w:ascii="Century Gothic" w:hAnsi="Century Gothic"/>
                <w:b/>
              </w:rPr>
              <w:t xml:space="preserve">Marvellous Machines </w:t>
            </w:r>
          </w:p>
        </w:tc>
        <w:tc>
          <w:tcPr>
            <w:tcW w:w="5424" w:type="dxa"/>
            <w:gridSpan w:val="2"/>
            <w:shd w:val="clear" w:color="auto" w:fill="FFFF00"/>
          </w:tcPr>
          <w:p w:rsidR="00733144" w:rsidRDefault="00733144" w:rsidP="00B633F3">
            <w:pPr>
              <w:jc w:val="center"/>
              <w:rPr>
                <w:rFonts w:ascii="Century Gothic" w:hAnsi="Century Gothic"/>
                <w:b/>
              </w:rPr>
            </w:pPr>
            <w:r>
              <w:rPr>
                <w:rFonts w:ascii="Century Gothic" w:hAnsi="Century Gothic"/>
                <w:b/>
              </w:rPr>
              <w:t>Long Ago</w:t>
            </w:r>
          </w:p>
          <w:p w:rsidR="00733144" w:rsidRDefault="00733144" w:rsidP="00B633F3">
            <w:pPr>
              <w:jc w:val="center"/>
              <w:rPr>
                <w:rFonts w:ascii="Century Gothic" w:hAnsi="Century Gothic"/>
                <w:b/>
              </w:rPr>
            </w:pPr>
            <w:r>
              <w:rPr>
                <w:rFonts w:ascii="Century Gothic" w:hAnsi="Century Gothic"/>
                <w:b/>
              </w:rPr>
              <w:t>Ready Steady Grow</w:t>
            </w:r>
          </w:p>
          <w:p w:rsidR="00733144" w:rsidRDefault="00733144" w:rsidP="00B633F3">
            <w:pPr>
              <w:jc w:val="center"/>
              <w:rPr>
                <w:rFonts w:ascii="Century Gothic" w:hAnsi="Century Gothic"/>
                <w:b/>
              </w:rPr>
            </w:pPr>
            <w:r>
              <w:rPr>
                <w:rFonts w:ascii="Century Gothic" w:hAnsi="Century Gothic"/>
                <w:b/>
              </w:rPr>
              <w:t>Stories and Rhyme</w:t>
            </w:r>
          </w:p>
          <w:p w:rsidR="00733144" w:rsidRDefault="00733144" w:rsidP="00B633F3">
            <w:pPr>
              <w:jc w:val="center"/>
              <w:rPr>
                <w:rFonts w:ascii="Century Gothic" w:hAnsi="Century Gothic"/>
                <w:b/>
              </w:rPr>
            </w:pPr>
            <w:r>
              <w:rPr>
                <w:rFonts w:ascii="Century Gothic" w:hAnsi="Century Gothic"/>
                <w:b/>
              </w:rPr>
              <w:t xml:space="preserve">Signs of Spring </w:t>
            </w:r>
          </w:p>
        </w:tc>
        <w:tc>
          <w:tcPr>
            <w:tcW w:w="3344" w:type="dxa"/>
            <w:shd w:val="clear" w:color="auto" w:fill="FFFF00"/>
          </w:tcPr>
          <w:p w:rsidR="00733144" w:rsidRDefault="00733144" w:rsidP="00B633F3">
            <w:pPr>
              <w:jc w:val="center"/>
              <w:rPr>
                <w:rFonts w:ascii="Century Gothic" w:hAnsi="Century Gothic"/>
                <w:b/>
              </w:rPr>
            </w:pPr>
            <w:r>
              <w:rPr>
                <w:rFonts w:ascii="Century Gothic" w:hAnsi="Century Gothic"/>
                <w:b/>
              </w:rPr>
              <w:t>Animal Safari</w:t>
            </w:r>
          </w:p>
          <w:p w:rsidR="00733144" w:rsidRDefault="00733144" w:rsidP="00B633F3">
            <w:pPr>
              <w:jc w:val="center"/>
              <w:rPr>
                <w:rFonts w:ascii="Century Gothic" w:hAnsi="Century Gothic"/>
                <w:b/>
              </w:rPr>
            </w:pPr>
            <w:r>
              <w:rPr>
                <w:rFonts w:ascii="Century Gothic" w:hAnsi="Century Gothic"/>
                <w:b/>
              </w:rPr>
              <w:t>On the Beach</w:t>
            </w:r>
          </w:p>
          <w:p w:rsidR="00733144" w:rsidRDefault="00733144" w:rsidP="00B633F3">
            <w:pPr>
              <w:jc w:val="center"/>
              <w:rPr>
                <w:rFonts w:ascii="Century Gothic" w:hAnsi="Century Gothic"/>
                <w:b/>
              </w:rPr>
            </w:pPr>
            <w:r>
              <w:rPr>
                <w:rFonts w:ascii="Century Gothic" w:hAnsi="Century Gothic"/>
                <w:b/>
              </w:rPr>
              <w:t>Creep, Crawl and Wiggle</w:t>
            </w:r>
          </w:p>
          <w:p w:rsidR="00733144" w:rsidRDefault="00733144" w:rsidP="00B633F3">
            <w:pPr>
              <w:jc w:val="center"/>
              <w:rPr>
                <w:rFonts w:ascii="Century Gothic" w:hAnsi="Century Gothic"/>
                <w:b/>
              </w:rPr>
            </w:pPr>
            <w:r>
              <w:rPr>
                <w:rFonts w:ascii="Century Gothic" w:hAnsi="Century Gothic"/>
                <w:b/>
              </w:rPr>
              <w:t>Move It</w:t>
            </w:r>
          </w:p>
          <w:p w:rsidR="00733144" w:rsidRPr="000B5C1D" w:rsidRDefault="00733144" w:rsidP="00B633F3">
            <w:pPr>
              <w:jc w:val="center"/>
              <w:rPr>
                <w:rFonts w:ascii="Century Gothic" w:hAnsi="Century Gothic"/>
                <w:b/>
              </w:rPr>
            </w:pPr>
            <w:r>
              <w:rPr>
                <w:rFonts w:ascii="Century Gothic" w:hAnsi="Century Gothic"/>
                <w:b/>
              </w:rPr>
              <w:t>Moving On</w:t>
            </w:r>
          </w:p>
        </w:tc>
      </w:tr>
      <w:tr w:rsidR="00733144" w:rsidRPr="002C6752" w:rsidTr="00B633F3">
        <w:tc>
          <w:tcPr>
            <w:tcW w:w="1413" w:type="dxa"/>
            <w:vMerge/>
            <w:shd w:val="clear" w:color="auto" w:fill="auto"/>
          </w:tcPr>
          <w:p w:rsidR="00733144" w:rsidRDefault="00733144" w:rsidP="00B633F3">
            <w:pPr>
              <w:jc w:val="center"/>
              <w:rPr>
                <w:rFonts w:ascii="Century Gothic" w:hAnsi="Century Gothic"/>
                <w:b/>
              </w:rPr>
            </w:pPr>
          </w:p>
        </w:tc>
        <w:tc>
          <w:tcPr>
            <w:tcW w:w="3564" w:type="dxa"/>
            <w:shd w:val="clear" w:color="auto" w:fill="auto"/>
          </w:tcPr>
          <w:p w:rsidR="00733144" w:rsidRPr="0053283F" w:rsidRDefault="00733144" w:rsidP="00766076">
            <w:pPr>
              <w:numPr>
                <w:ilvl w:val="0"/>
                <w:numId w:val="17"/>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53283F">
              <w:rPr>
                <w:rFonts w:ascii="Century Gothic" w:eastAsia="Times New Roman" w:hAnsi="Century Gothic" w:cs="Arial"/>
                <w:color w:val="303030"/>
                <w:sz w:val="21"/>
                <w:szCs w:val="21"/>
                <w:lang w:eastAsia="en-GB"/>
              </w:rPr>
              <w:t xml:space="preserve">Make observations about objects and artefacts from the past, such </w:t>
            </w:r>
            <w:r w:rsidR="00432338">
              <w:rPr>
                <w:rFonts w:ascii="Century Gothic" w:eastAsia="Times New Roman" w:hAnsi="Century Gothic" w:cs="Arial"/>
                <w:color w:val="303030"/>
                <w:sz w:val="21"/>
                <w:szCs w:val="21"/>
                <w:lang w:eastAsia="en-GB"/>
              </w:rPr>
              <w:t xml:space="preserve">as toys and </w:t>
            </w:r>
            <w:r w:rsidRPr="0053283F">
              <w:rPr>
                <w:rFonts w:ascii="Century Gothic" w:eastAsia="Times New Roman" w:hAnsi="Century Gothic" w:cs="Arial"/>
                <w:color w:val="303030"/>
                <w:sz w:val="21"/>
                <w:szCs w:val="21"/>
                <w:lang w:eastAsia="en-GB"/>
              </w:rPr>
              <w:t>clothes</w:t>
            </w:r>
            <w:r w:rsidR="00432338">
              <w:rPr>
                <w:rFonts w:ascii="Century Gothic" w:eastAsia="Times New Roman" w:hAnsi="Century Gothic" w:cs="Arial"/>
                <w:color w:val="303030"/>
                <w:sz w:val="21"/>
                <w:szCs w:val="21"/>
                <w:lang w:eastAsia="en-GB"/>
              </w:rPr>
              <w:t>.</w:t>
            </w:r>
            <w:r w:rsidRPr="0053283F">
              <w:rPr>
                <w:rFonts w:ascii="Century Gothic" w:eastAsia="Times New Roman" w:hAnsi="Century Gothic" w:cs="Arial"/>
                <w:color w:val="303030"/>
                <w:sz w:val="21"/>
                <w:szCs w:val="21"/>
                <w:lang w:eastAsia="en-GB"/>
              </w:rPr>
              <w:t xml:space="preserve"> </w:t>
            </w:r>
          </w:p>
          <w:p w:rsidR="00733144" w:rsidRPr="00865852" w:rsidRDefault="00733144" w:rsidP="00865852">
            <w:pPr>
              <w:numPr>
                <w:ilvl w:val="0"/>
                <w:numId w:val="17"/>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805B4D">
              <w:rPr>
                <w:rFonts w:ascii="Century Gothic" w:eastAsia="Times New Roman" w:hAnsi="Century Gothic" w:cs="Arial"/>
                <w:color w:val="303030"/>
                <w:sz w:val="21"/>
                <w:szCs w:val="21"/>
                <w:lang w:eastAsia="en-GB"/>
              </w:rPr>
              <w:t>Begin to sequence</w:t>
            </w:r>
            <w:r w:rsidRPr="00CB3EBD">
              <w:rPr>
                <w:rFonts w:ascii="Century Gothic" w:eastAsia="Times New Roman" w:hAnsi="Century Gothic" w:cs="Arial"/>
                <w:color w:val="303030"/>
                <w:sz w:val="21"/>
                <w:szCs w:val="21"/>
                <w:lang w:eastAsia="en-GB"/>
              </w:rPr>
              <w:t xml:space="preserve"> words </w:t>
            </w:r>
            <w:r w:rsidRPr="00805B4D">
              <w:rPr>
                <w:rFonts w:ascii="Century Gothic" w:eastAsia="Times New Roman" w:hAnsi="Century Gothic" w:cs="Arial"/>
                <w:color w:val="303030"/>
                <w:sz w:val="21"/>
                <w:szCs w:val="21"/>
                <w:lang w:eastAsia="en-GB"/>
              </w:rPr>
              <w:t xml:space="preserve">which </w:t>
            </w:r>
            <w:r w:rsidRPr="00CB3EBD">
              <w:rPr>
                <w:rFonts w:ascii="Century Gothic" w:eastAsia="Times New Roman" w:hAnsi="Century Gothic" w:cs="Arial"/>
                <w:color w:val="303030"/>
                <w:sz w:val="21"/>
                <w:szCs w:val="21"/>
                <w:lang w:eastAsia="en-GB"/>
              </w:rPr>
              <w:t xml:space="preserve">can help to describe events in order, such </w:t>
            </w:r>
            <w:r>
              <w:rPr>
                <w:rFonts w:ascii="Century Gothic" w:eastAsia="Times New Roman" w:hAnsi="Century Gothic" w:cs="Arial"/>
                <w:color w:val="303030"/>
                <w:sz w:val="21"/>
                <w:szCs w:val="21"/>
                <w:lang w:eastAsia="en-GB"/>
              </w:rPr>
              <w:t>as 'before', 'then' and 'after' and b</w:t>
            </w:r>
            <w:r w:rsidRPr="00865852">
              <w:rPr>
                <w:rFonts w:ascii="Century Gothic" w:eastAsia="Times New Roman" w:hAnsi="Century Gothic" w:cs="Arial"/>
                <w:color w:val="303030"/>
                <w:sz w:val="21"/>
                <w:szCs w:val="21"/>
                <w:lang w:eastAsia="en-GB"/>
              </w:rPr>
              <w:t>egin to understand tenses- past, present, future</w:t>
            </w:r>
          </w:p>
          <w:p w:rsidR="00733144" w:rsidRPr="00805B4D" w:rsidRDefault="00733144" w:rsidP="00766076">
            <w:pPr>
              <w:numPr>
                <w:ilvl w:val="0"/>
                <w:numId w:val="17"/>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t>Be able to d</w:t>
            </w:r>
            <w:r w:rsidRPr="002E2AED">
              <w:rPr>
                <w:rFonts w:ascii="Century Gothic" w:eastAsia="Times New Roman" w:hAnsi="Century Gothic" w:cs="Arial"/>
                <w:color w:val="303030"/>
                <w:sz w:val="21"/>
                <w:szCs w:val="21"/>
                <w:lang w:eastAsia="en-GB"/>
              </w:rPr>
              <w:t xml:space="preserve">escribe some similarities and differences between </w:t>
            </w:r>
            <w:r w:rsidRPr="002E2AED">
              <w:rPr>
                <w:rFonts w:ascii="Century Gothic" w:eastAsia="Times New Roman" w:hAnsi="Century Gothic" w:cs="Arial"/>
                <w:color w:val="303030"/>
                <w:sz w:val="21"/>
                <w:szCs w:val="21"/>
                <w:lang w:eastAsia="en-GB"/>
              </w:rPr>
              <w:lastRenderedPageBreak/>
              <w:t>thi</w:t>
            </w:r>
            <w:r w:rsidRPr="00805B4D">
              <w:rPr>
                <w:rFonts w:ascii="Century Gothic" w:eastAsia="Times New Roman" w:hAnsi="Century Gothic" w:cs="Arial"/>
                <w:color w:val="303030"/>
                <w:sz w:val="21"/>
                <w:szCs w:val="21"/>
                <w:lang w:eastAsia="en-GB"/>
              </w:rPr>
              <w:t xml:space="preserve">ngs in the past and the present i.e. vehicles </w:t>
            </w:r>
          </w:p>
        </w:tc>
        <w:tc>
          <w:tcPr>
            <w:tcW w:w="5424" w:type="dxa"/>
            <w:gridSpan w:val="2"/>
            <w:shd w:val="clear" w:color="auto" w:fill="auto"/>
          </w:tcPr>
          <w:p w:rsidR="00733144" w:rsidRPr="00805B4D" w:rsidRDefault="00733144" w:rsidP="00766076">
            <w:pPr>
              <w:numPr>
                <w:ilvl w:val="0"/>
                <w:numId w:val="17"/>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lastRenderedPageBreak/>
              <w:t xml:space="preserve">To know that </w:t>
            </w:r>
            <w:r w:rsidRPr="00805B4D">
              <w:rPr>
                <w:rFonts w:ascii="Century Gothic" w:eastAsia="Times New Roman" w:hAnsi="Century Gothic" w:cs="Arial"/>
                <w:color w:val="303030"/>
                <w:sz w:val="21"/>
                <w:szCs w:val="21"/>
                <w:lang w:eastAsia="en-GB"/>
              </w:rPr>
              <w:t>History is the study of life in the past.</w:t>
            </w:r>
          </w:p>
          <w:p w:rsidR="00733144" w:rsidRDefault="00733144" w:rsidP="00766076">
            <w:pPr>
              <w:numPr>
                <w:ilvl w:val="0"/>
                <w:numId w:val="17"/>
              </w:numPr>
              <w:shd w:val="clear" w:color="auto" w:fill="F8F9FA"/>
              <w:spacing w:before="100" w:beforeAutospacing="1" w:after="100" w:afterAutospacing="1"/>
              <w:rPr>
                <w:rFonts w:ascii="Century Gothic" w:eastAsia="Times New Roman" w:hAnsi="Century Gothic" w:cs="Arial"/>
                <w:color w:val="303030"/>
                <w:sz w:val="21"/>
                <w:szCs w:val="21"/>
                <w:lang w:eastAsia="en-GB"/>
              </w:rPr>
            </w:pPr>
            <w:r w:rsidRPr="00805B4D">
              <w:rPr>
                <w:rFonts w:ascii="Century Gothic" w:eastAsia="Times New Roman" w:hAnsi="Century Gothic" w:cs="Arial"/>
                <w:color w:val="303030"/>
                <w:sz w:val="21"/>
                <w:szCs w:val="21"/>
                <w:lang w:eastAsia="en-GB"/>
              </w:rPr>
              <w:t>To know that a timeline shows the order in which events happened and begin to p</w:t>
            </w:r>
            <w:r w:rsidRPr="002B1CD9">
              <w:rPr>
                <w:rFonts w:ascii="Century Gothic" w:eastAsia="Times New Roman" w:hAnsi="Century Gothic" w:cs="Arial"/>
                <w:color w:val="303030"/>
                <w:sz w:val="21"/>
                <w:szCs w:val="21"/>
                <w:lang w:eastAsia="en-GB"/>
              </w:rPr>
              <w:t>ut familiar events in chronological order, using pictures and discussion.</w:t>
            </w:r>
            <w:r w:rsidRPr="00805B4D">
              <w:rPr>
                <w:rFonts w:ascii="Century Gothic" w:eastAsia="Times New Roman" w:hAnsi="Century Gothic" w:cs="Arial"/>
                <w:color w:val="303030"/>
                <w:sz w:val="21"/>
                <w:szCs w:val="21"/>
                <w:lang w:eastAsia="en-GB"/>
              </w:rPr>
              <w:t xml:space="preserve"> </w:t>
            </w:r>
          </w:p>
          <w:p w:rsidR="00733144" w:rsidRPr="00805B4D" w:rsidRDefault="00733144" w:rsidP="00766076">
            <w:pPr>
              <w:numPr>
                <w:ilvl w:val="0"/>
                <w:numId w:val="17"/>
              </w:numPr>
              <w:shd w:val="clear" w:color="auto" w:fill="F8F9FA"/>
              <w:spacing w:before="100" w:beforeAutospacing="1" w:after="100" w:afterAutospacing="1"/>
              <w:rPr>
                <w:rFonts w:ascii="Century Gothic" w:eastAsia="Times New Roman" w:hAnsi="Century Gothic" w:cs="Arial"/>
                <w:color w:val="303030"/>
                <w:sz w:val="21"/>
                <w:szCs w:val="21"/>
                <w:lang w:eastAsia="en-GB"/>
              </w:rPr>
            </w:pPr>
            <w:r w:rsidRPr="00B8788F">
              <w:rPr>
                <w:rFonts w:ascii="Century Gothic" w:eastAsia="Times New Roman" w:hAnsi="Century Gothic" w:cs="Arial"/>
                <w:color w:val="303030"/>
                <w:sz w:val="21"/>
                <w:szCs w:val="21"/>
                <w:lang w:eastAsia="en-GB"/>
              </w:rPr>
              <w:t>Explore and discuss similarities between aspects of their life and life in the past, using books, stories and pictures.</w:t>
            </w:r>
          </w:p>
          <w:p w:rsidR="00733144" w:rsidRPr="00805B4D" w:rsidRDefault="00733144" w:rsidP="00766076">
            <w:pPr>
              <w:numPr>
                <w:ilvl w:val="0"/>
                <w:numId w:val="17"/>
              </w:numPr>
              <w:shd w:val="clear" w:color="auto" w:fill="F8F9FA"/>
              <w:spacing w:before="100" w:beforeAutospacing="1" w:after="100" w:afterAutospacing="1"/>
              <w:rPr>
                <w:rFonts w:ascii="Century Gothic" w:eastAsia="Times New Roman" w:hAnsi="Century Gothic" w:cs="Arial"/>
                <w:color w:val="303030"/>
                <w:sz w:val="21"/>
                <w:szCs w:val="21"/>
                <w:lang w:eastAsia="en-GB"/>
              </w:rPr>
            </w:pPr>
            <w:r w:rsidRPr="00805B4D">
              <w:rPr>
                <w:rFonts w:ascii="Century Gothic" w:eastAsia="Times New Roman" w:hAnsi="Century Gothic" w:cs="Arial"/>
                <w:color w:val="303030"/>
                <w:sz w:val="21"/>
                <w:szCs w:val="21"/>
                <w:lang w:eastAsia="en-GB"/>
              </w:rPr>
              <w:t>Begin to understand their family’s past- e.g. your grandparents are your parents' parents.</w:t>
            </w:r>
          </w:p>
          <w:p w:rsidR="001245D6" w:rsidRPr="002B1CD9" w:rsidRDefault="001245D6" w:rsidP="001245D6">
            <w:pPr>
              <w:numPr>
                <w:ilvl w:val="0"/>
                <w:numId w:val="17"/>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t>Be able to m</w:t>
            </w:r>
            <w:r w:rsidRPr="002B1CD9">
              <w:rPr>
                <w:rFonts w:ascii="Century Gothic" w:eastAsia="Times New Roman" w:hAnsi="Century Gothic" w:cs="Arial"/>
                <w:color w:val="303030"/>
                <w:sz w:val="21"/>
                <w:szCs w:val="21"/>
                <w:lang w:eastAsia="en-GB"/>
              </w:rPr>
              <w:t xml:space="preserve">ake observations about objects and artefacts from the past, such as </w:t>
            </w:r>
            <w:r w:rsidRPr="002B1CD9">
              <w:rPr>
                <w:rFonts w:ascii="Century Gothic" w:eastAsia="Times New Roman" w:hAnsi="Century Gothic" w:cs="Arial"/>
                <w:color w:val="303030"/>
                <w:sz w:val="21"/>
                <w:szCs w:val="21"/>
                <w:lang w:eastAsia="en-GB"/>
              </w:rPr>
              <w:lastRenderedPageBreak/>
              <w:t>toys, clothes and other items relating to everyday life.</w:t>
            </w:r>
          </w:p>
          <w:p w:rsidR="001245D6" w:rsidRPr="00805B4D" w:rsidRDefault="001245D6" w:rsidP="001245D6">
            <w:pPr>
              <w:shd w:val="clear" w:color="auto" w:fill="F8F9FA"/>
              <w:spacing w:before="100" w:beforeAutospacing="1" w:after="100" w:afterAutospacing="1"/>
              <w:ind w:left="360"/>
              <w:rPr>
                <w:rFonts w:ascii="Century Gothic" w:eastAsia="Times New Roman" w:hAnsi="Century Gothic" w:cs="Arial"/>
                <w:color w:val="303030"/>
                <w:sz w:val="21"/>
                <w:szCs w:val="21"/>
                <w:lang w:eastAsia="en-GB"/>
              </w:rPr>
            </w:pPr>
          </w:p>
          <w:p w:rsidR="00733144" w:rsidRPr="00EF52ED" w:rsidRDefault="00733144" w:rsidP="001245D6">
            <w:pPr>
              <w:shd w:val="clear" w:color="auto" w:fill="FFFFFF"/>
              <w:spacing w:before="100" w:beforeAutospacing="1" w:after="100" w:afterAutospacing="1"/>
              <w:ind w:left="720"/>
              <w:rPr>
                <w:rFonts w:ascii="Century Gothic" w:eastAsia="Times New Roman" w:hAnsi="Century Gothic" w:cs="Arial"/>
                <w:color w:val="303030"/>
                <w:sz w:val="21"/>
                <w:szCs w:val="21"/>
                <w:lang w:eastAsia="en-GB"/>
              </w:rPr>
            </w:pPr>
          </w:p>
        </w:tc>
        <w:tc>
          <w:tcPr>
            <w:tcW w:w="3344" w:type="dxa"/>
            <w:shd w:val="clear" w:color="auto" w:fill="auto"/>
          </w:tcPr>
          <w:p w:rsidR="00733144" w:rsidRDefault="00733144" w:rsidP="00766076">
            <w:pPr>
              <w:numPr>
                <w:ilvl w:val="0"/>
                <w:numId w:val="17"/>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lastRenderedPageBreak/>
              <w:t>Be able to o</w:t>
            </w:r>
            <w:r w:rsidRPr="00CC5E38">
              <w:rPr>
                <w:rFonts w:ascii="Century Gothic" w:eastAsia="Times New Roman" w:hAnsi="Century Gothic" w:cs="Arial"/>
                <w:color w:val="303030"/>
                <w:sz w:val="21"/>
                <w:szCs w:val="21"/>
                <w:lang w:eastAsia="en-GB"/>
              </w:rPr>
              <w:t>rder and sequence a familiar event using words relating to the passage of time, including yesterday, last week, before and then.</w:t>
            </w:r>
          </w:p>
          <w:p w:rsidR="00733144" w:rsidRPr="00CC5E38" w:rsidRDefault="00733144" w:rsidP="00766076">
            <w:pPr>
              <w:numPr>
                <w:ilvl w:val="0"/>
                <w:numId w:val="17"/>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CC5E38">
              <w:rPr>
                <w:rFonts w:ascii="Century Gothic" w:eastAsia="Times New Roman" w:hAnsi="Century Gothic" w:cs="Arial"/>
                <w:color w:val="303030"/>
                <w:sz w:val="21"/>
                <w:szCs w:val="21"/>
                <w:lang w:eastAsia="en-GB"/>
              </w:rPr>
              <w:t>Explore and discuss similarities between aspects of their life and life in the past, using books, stories and pictures.</w:t>
            </w:r>
          </w:p>
          <w:p w:rsidR="00733144" w:rsidRDefault="00733144" w:rsidP="00766076">
            <w:pPr>
              <w:numPr>
                <w:ilvl w:val="0"/>
                <w:numId w:val="17"/>
              </w:numPr>
              <w:shd w:val="clear" w:color="auto" w:fill="F8F9FA"/>
              <w:spacing w:before="100" w:beforeAutospacing="1" w:after="100" w:afterAutospacing="1"/>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lastRenderedPageBreak/>
              <w:t>To know that t</w:t>
            </w:r>
            <w:r w:rsidRPr="00CC5E38">
              <w:rPr>
                <w:rFonts w:ascii="Century Gothic" w:eastAsia="Times New Roman" w:hAnsi="Century Gothic" w:cs="Arial"/>
                <w:color w:val="303030"/>
                <w:sz w:val="21"/>
                <w:szCs w:val="21"/>
                <w:lang w:eastAsia="en-GB"/>
              </w:rPr>
              <w:t>he way that people lived in the past is not the s</w:t>
            </w:r>
            <w:r>
              <w:rPr>
                <w:rFonts w:ascii="Century Gothic" w:eastAsia="Times New Roman" w:hAnsi="Century Gothic" w:cs="Arial"/>
                <w:color w:val="303030"/>
                <w:sz w:val="21"/>
                <w:szCs w:val="21"/>
                <w:lang w:eastAsia="en-GB"/>
              </w:rPr>
              <w:t>ame as the way that we live now.</w:t>
            </w:r>
          </w:p>
          <w:p w:rsidR="00733144" w:rsidRPr="00766076" w:rsidRDefault="00733144" w:rsidP="00766076">
            <w:pPr>
              <w:numPr>
                <w:ilvl w:val="0"/>
                <w:numId w:val="17"/>
              </w:numPr>
              <w:shd w:val="clear" w:color="auto" w:fill="F8F9FA"/>
              <w:spacing w:before="100" w:beforeAutospacing="1" w:after="100" w:afterAutospacing="1"/>
              <w:rPr>
                <w:rFonts w:ascii="Century Gothic" w:eastAsia="Times New Roman" w:hAnsi="Century Gothic" w:cs="Arial"/>
                <w:color w:val="303030"/>
                <w:sz w:val="21"/>
                <w:szCs w:val="21"/>
                <w:lang w:eastAsia="en-GB"/>
              </w:rPr>
            </w:pPr>
            <w:r w:rsidRPr="00766076">
              <w:rPr>
                <w:rFonts w:ascii="Century Gothic" w:eastAsia="Times New Roman" w:hAnsi="Century Gothic" w:cs="Arial"/>
                <w:color w:val="303030"/>
                <w:sz w:val="21"/>
                <w:szCs w:val="21"/>
                <w:lang w:eastAsia="en-GB"/>
              </w:rPr>
              <w:t>Talk about past and present events in their own lives and those who are important to them.</w:t>
            </w:r>
          </w:p>
          <w:p w:rsidR="00733144" w:rsidRPr="00566779" w:rsidRDefault="00733144" w:rsidP="00566779">
            <w:pPr>
              <w:numPr>
                <w:ilvl w:val="0"/>
                <w:numId w:val="17"/>
              </w:numPr>
              <w:shd w:val="clear" w:color="auto" w:fill="F8F9FA"/>
              <w:spacing w:before="100" w:beforeAutospacing="1" w:after="100" w:afterAutospacing="1"/>
              <w:rPr>
                <w:rFonts w:ascii="Century Gothic" w:eastAsia="Times New Roman" w:hAnsi="Century Gothic" w:cs="Arial"/>
                <w:color w:val="303030"/>
                <w:sz w:val="21"/>
                <w:szCs w:val="21"/>
                <w:lang w:eastAsia="en-GB"/>
              </w:rPr>
            </w:pPr>
            <w:r w:rsidRPr="00766076">
              <w:rPr>
                <w:rFonts w:ascii="Century Gothic" w:eastAsia="Times New Roman" w:hAnsi="Century Gothic" w:cs="Arial"/>
                <w:color w:val="303030"/>
                <w:sz w:val="21"/>
                <w:szCs w:val="21"/>
                <w:lang w:eastAsia="en-GB"/>
              </w:rPr>
              <w:t>Put familiar events in chronological order, using pictures and discussion.</w:t>
            </w:r>
          </w:p>
        </w:tc>
      </w:tr>
      <w:tr w:rsidR="00B633F3" w:rsidRPr="002C6752" w:rsidTr="006E175F">
        <w:trPr>
          <w:trHeight w:val="420"/>
        </w:trPr>
        <w:tc>
          <w:tcPr>
            <w:tcW w:w="1413" w:type="dxa"/>
            <w:vMerge w:val="restart"/>
          </w:tcPr>
          <w:p w:rsidR="00B633F3" w:rsidRPr="003061C9" w:rsidRDefault="00B633F3" w:rsidP="00B633F3">
            <w:pPr>
              <w:rPr>
                <w:rFonts w:ascii="Century Gothic" w:hAnsi="Century Gothic"/>
                <w:b/>
              </w:rPr>
            </w:pPr>
            <w:r w:rsidRPr="003061C9">
              <w:rPr>
                <w:rFonts w:ascii="Century Gothic" w:hAnsi="Century Gothic"/>
                <w:b/>
              </w:rPr>
              <w:lastRenderedPageBreak/>
              <w:t>Y1</w:t>
            </w:r>
          </w:p>
        </w:tc>
        <w:tc>
          <w:tcPr>
            <w:tcW w:w="5670" w:type="dxa"/>
            <w:gridSpan w:val="2"/>
            <w:shd w:val="clear" w:color="auto" w:fill="FFFF00"/>
          </w:tcPr>
          <w:p w:rsidR="00B633F3" w:rsidRDefault="00B633F3" w:rsidP="00B633F3">
            <w:pPr>
              <w:jc w:val="center"/>
              <w:rPr>
                <w:rFonts w:ascii="Century Gothic" w:hAnsi="Century Gothic"/>
                <w:i/>
              </w:rPr>
            </w:pPr>
            <w:r w:rsidRPr="00D56FC4">
              <w:rPr>
                <w:rFonts w:ascii="Century Gothic" w:hAnsi="Century Gothic"/>
                <w:b/>
              </w:rPr>
              <w:t>Childhood</w:t>
            </w:r>
          </w:p>
          <w:p w:rsidR="00B633F3" w:rsidRDefault="00B633F3" w:rsidP="00B633F3">
            <w:pPr>
              <w:jc w:val="center"/>
              <w:rPr>
                <w:rFonts w:ascii="Century Gothic" w:hAnsi="Century Gothic"/>
                <w:i/>
              </w:rPr>
            </w:pPr>
            <w:r w:rsidRPr="00BA4766">
              <w:rPr>
                <w:rFonts w:ascii="Century Gothic" w:hAnsi="Century Gothic"/>
                <w:i/>
              </w:rPr>
              <w:t>Everyday life and community</w:t>
            </w:r>
          </w:p>
          <w:p w:rsidR="00B633F3" w:rsidRPr="002C725C" w:rsidRDefault="00B633F3" w:rsidP="00B633F3">
            <w:pPr>
              <w:jc w:val="center"/>
              <w:rPr>
                <w:rFonts w:ascii="Century Gothic" w:hAnsi="Century Gothic"/>
                <w:i/>
              </w:rPr>
            </w:pPr>
            <w:r w:rsidRPr="002C725C">
              <w:rPr>
                <w:rFonts w:ascii="Century Gothic" w:hAnsi="Century Gothic"/>
                <w:i/>
              </w:rPr>
              <w:t>Chronology, artefacts and sources</w:t>
            </w:r>
          </w:p>
          <w:p w:rsidR="00B633F3" w:rsidRPr="006E175F" w:rsidRDefault="00B633F3" w:rsidP="00B633F3">
            <w:pPr>
              <w:jc w:val="center"/>
              <w:rPr>
                <w:rFonts w:ascii="Century Gothic" w:hAnsi="Century Gothic"/>
                <w:b/>
              </w:rPr>
            </w:pPr>
          </w:p>
        </w:tc>
        <w:tc>
          <w:tcPr>
            <w:tcW w:w="6662" w:type="dxa"/>
            <w:gridSpan w:val="2"/>
            <w:shd w:val="clear" w:color="auto" w:fill="FFFF00"/>
          </w:tcPr>
          <w:p w:rsidR="00B633F3" w:rsidRDefault="00B633F3" w:rsidP="00B633F3">
            <w:pPr>
              <w:jc w:val="center"/>
              <w:rPr>
                <w:rFonts w:ascii="Century Gothic" w:hAnsi="Century Gothic"/>
                <w:i/>
              </w:rPr>
            </w:pPr>
            <w:r w:rsidRPr="00D56FC4">
              <w:rPr>
                <w:rFonts w:ascii="Century Gothic" w:hAnsi="Century Gothic"/>
                <w:b/>
              </w:rPr>
              <w:t>School Days</w:t>
            </w:r>
          </w:p>
          <w:p w:rsidR="00B633F3" w:rsidRPr="003F5707" w:rsidRDefault="00B633F3" w:rsidP="00B633F3">
            <w:pPr>
              <w:jc w:val="center"/>
              <w:rPr>
                <w:rFonts w:ascii="Century Gothic" w:hAnsi="Century Gothic"/>
                <w:b/>
              </w:rPr>
            </w:pPr>
            <w:r w:rsidRPr="00BA4766">
              <w:rPr>
                <w:rFonts w:ascii="Century Gothic" w:hAnsi="Century Gothic"/>
                <w:i/>
              </w:rPr>
              <w:t>Everyday life and community</w:t>
            </w:r>
          </w:p>
          <w:p w:rsidR="00B633F3" w:rsidRPr="002C725C" w:rsidRDefault="00B633F3" w:rsidP="00B633F3">
            <w:pPr>
              <w:jc w:val="center"/>
              <w:rPr>
                <w:rFonts w:ascii="Century Gothic" w:hAnsi="Century Gothic"/>
                <w:i/>
              </w:rPr>
            </w:pPr>
            <w:r w:rsidRPr="002C725C">
              <w:rPr>
                <w:rFonts w:ascii="Century Gothic" w:hAnsi="Century Gothic"/>
                <w:i/>
              </w:rPr>
              <w:t>Chronology, artefacts and sources</w:t>
            </w:r>
          </w:p>
          <w:p w:rsidR="00B633F3" w:rsidRPr="006E175F" w:rsidRDefault="00B633F3" w:rsidP="00B633F3">
            <w:pPr>
              <w:jc w:val="center"/>
              <w:rPr>
                <w:rFonts w:ascii="Century Gothic" w:hAnsi="Century Gothic"/>
                <w:b/>
              </w:rPr>
            </w:pPr>
          </w:p>
        </w:tc>
      </w:tr>
      <w:tr w:rsidR="00B633F3" w:rsidRPr="002C6752" w:rsidTr="009D19A9">
        <w:trPr>
          <w:trHeight w:val="2484"/>
        </w:trPr>
        <w:tc>
          <w:tcPr>
            <w:tcW w:w="1413" w:type="dxa"/>
            <w:vMerge/>
          </w:tcPr>
          <w:p w:rsidR="00B633F3" w:rsidRPr="002C6752" w:rsidRDefault="00B633F3" w:rsidP="00B633F3">
            <w:pPr>
              <w:rPr>
                <w:rFonts w:ascii="Century Gothic" w:hAnsi="Century Gothic"/>
              </w:rPr>
            </w:pPr>
          </w:p>
        </w:tc>
        <w:tc>
          <w:tcPr>
            <w:tcW w:w="5670" w:type="dxa"/>
            <w:gridSpan w:val="2"/>
          </w:tcPr>
          <w:p w:rsidR="00B633F3" w:rsidRPr="003F5707" w:rsidRDefault="00B633F3" w:rsidP="00B633F3">
            <w:pPr>
              <w:rPr>
                <w:rFonts w:ascii="Century Gothic" w:hAnsi="Century Gothic"/>
                <w:b/>
              </w:rPr>
            </w:pPr>
            <w:r w:rsidRPr="003F5707">
              <w:rPr>
                <w:rFonts w:ascii="Century Gothic" w:hAnsi="Century Gothic"/>
                <w:b/>
              </w:rPr>
              <w:t>Substantive knowledge</w:t>
            </w:r>
          </w:p>
          <w:p w:rsidR="00B633F3" w:rsidRDefault="00B633F3" w:rsidP="00B633F3">
            <w:pPr>
              <w:rPr>
                <w:rFonts w:ascii="Century Gothic" w:hAnsi="Century Gothic"/>
              </w:rPr>
            </w:pPr>
          </w:p>
          <w:p w:rsidR="00B633F3" w:rsidRPr="003F5707" w:rsidRDefault="00B633F3" w:rsidP="00766076">
            <w:pPr>
              <w:pStyle w:val="ListParagraph"/>
              <w:numPr>
                <w:ilvl w:val="0"/>
                <w:numId w:val="12"/>
              </w:numPr>
              <w:rPr>
                <w:rFonts w:ascii="Century Gothic" w:eastAsia="Times New Roman" w:hAnsi="Century Gothic" w:cs="Arial"/>
                <w:color w:val="303030"/>
                <w:sz w:val="21"/>
                <w:szCs w:val="21"/>
                <w:lang w:eastAsia="en-GB"/>
              </w:rPr>
            </w:pPr>
            <w:r w:rsidRPr="003F5707">
              <w:rPr>
                <w:rFonts w:ascii="Century Gothic" w:eastAsia="Times New Roman" w:hAnsi="Century Gothic" w:cs="Arial"/>
                <w:color w:val="303030"/>
                <w:sz w:val="21"/>
                <w:szCs w:val="21"/>
                <w:lang w:eastAsia="en-GB"/>
              </w:rPr>
              <w:t>People grow from being babies to toddlers, then children, adolescents, adults and elderly people. As people grow older, they have more responsibilities, such as having a job, buying a house, looking after children and elderly parents.</w:t>
            </w:r>
          </w:p>
          <w:p w:rsidR="00B633F3" w:rsidRPr="002C6752" w:rsidRDefault="00B633F3" w:rsidP="00766076">
            <w:pPr>
              <w:numPr>
                <w:ilvl w:val="0"/>
                <w:numId w:val="12"/>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2C6752">
              <w:rPr>
                <w:rFonts w:ascii="Century Gothic" w:eastAsia="Times New Roman" w:hAnsi="Century Gothic" w:cs="Arial"/>
                <w:color w:val="303030"/>
                <w:sz w:val="21"/>
                <w:szCs w:val="21"/>
                <w:lang w:eastAsia="en-GB"/>
              </w:rPr>
              <w:t xml:space="preserve"> In the 1950s, some things were different to how they are today and some things are similar. Focus on: shops and toys. </w:t>
            </w:r>
          </w:p>
          <w:p w:rsidR="00B633F3" w:rsidRDefault="00B633F3" w:rsidP="00B633F3">
            <w:pPr>
              <w:rPr>
                <w:rFonts w:ascii="Century Gothic" w:eastAsia="Times New Roman" w:hAnsi="Century Gothic" w:cs="Arial"/>
                <w:b/>
                <w:color w:val="303030"/>
                <w:sz w:val="21"/>
                <w:szCs w:val="21"/>
                <w:lang w:eastAsia="en-GB"/>
              </w:rPr>
            </w:pPr>
          </w:p>
          <w:p w:rsidR="00B633F3" w:rsidRPr="003F5707" w:rsidRDefault="00B633F3" w:rsidP="00B633F3">
            <w:pPr>
              <w:rPr>
                <w:rFonts w:ascii="Century Gothic" w:hAnsi="Century Gothic"/>
                <w:b/>
              </w:rPr>
            </w:pPr>
            <w:r w:rsidRPr="003F5707">
              <w:rPr>
                <w:rFonts w:ascii="Century Gothic" w:eastAsia="Times New Roman" w:hAnsi="Century Gothic" w:cs="Arial"/>
                <w:b/>
                <w:color w:val="303030"/>
                <w:sz w:val="21"/>
                <w:szCs w:val="21"/>
                <w:lang w:eastAsia="en-GB"/>
              </w:rPr>
              <w:t>Disciplinary knowledge</w:t>
            </w:r>
            <w:r w:rsidRPr="003F5707">
              <w:rPr>
                <w:rFonts w:ascii="Century Gothic" w:hAnsi="Century Gothic"/>
                <w:b/>
              </w:rPr>
              <w:t xml:space="preserve"> </w:t>
            </w:r>
          </w:p>
          <w:p w:rsidR="00B633F3" w:rsidRDefault="00B633F3" w:rsidP="00766076">
            <w:pPr>
              <w:numPr>
                <w:ilvl w:val="0"/>
                <w:numId w:val="12"/>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2C6752">
              <w:rPr>
                <w:rFonts w:ascii="Century Gothic" w:eastAsia="Times New Roman" w:hAnsi="Century Gothic" w:cs="Arial"/>
                <w:color w:val="303030"/>
                <w:sz w:val="21"/>
                <w:szCs w:val="21"/>
                <w:lang w:eastAsia="en-GB"/>
              </w:rPr>
              <w:t xml:space="preserve">Use common words and phrases relating to the passing of time to communicate ideas and observations (here, now, then, yesterday, last week, last year, years ago and a long time ago). </w:t>
            </w:r>
          </w:p>
          <w:p w:rsidR="00B633F3" w:rsidRPr="008F2A8F" w:rsidRDefault="00B633F3" w:rsidP="00766076">
            <w:pPr>
              <w:numPr>
                <w:ilvl w:val="0"/>
                <w:numId w:val="12"/>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2C6752">
              <w:rPr>
                <w:rFonts w:ascii="Century Gothic" w:eastAsia="Times New Roman" w:hAnsi="Century Gothic" w:cs="Arial"/>
                <w:color w:val="303030"/>
                <w:sz w:val="21"/>
                <w:szCs w:val="21"/>
                <w:lang w:eastAsia="en-GB"/>
              </w:rPr>
              <w:lastRenderedPageBreak/>
              <w:t xml:space="preserve">Historical sources include artefacts, written and first-hand accounts, and photographs. </w:t>
            </w:r>
          </w:p>
          <w:p w:rsidR="00B633F3" w:rsidRPr="00F82C87" w:rsidRDefault="00B633F3" w:rsidP="00B633F3">
            <w:pPr>
              <w:shd w:val="clear" w:color="auto" w:fill="FFFFFF"/>
              <w:spacing w:before="100" w:beforeAutospacing="1" w:after="100" w:afterAutospacing="1"/>
              <w:rPr>
                <w:rFonts w:ascii="Century Gothic" w:eastAsia="Times New Roman" w:hAnsi="Century Gothic" w:cs="Arial"/>
                <w:b/>
                <w:color w:val="303030"/>
                <w:sz w:val="21"/>
                <w:szCs w:val="21"/>
                <w:highlight w:val="cyan"/>
                <w:lang w:eastAsia="en-GB"/>
              </w:rPr>
            </w:pPr>
            <w:r w:rsidRPr="00F82C87">
              <w:rPr>
                <w:rFonts w:ascii="Century Gothic" w:eastAsia="Times New Roman" w:hAnsi="Century Gothic" w:cs="Arial"/>
                <w:b/>
                <w:color w:val="303030"/>
                <w:sz w:val="21"/>
                <w:szCs w:val="21"/>
                <w:highlight w:val="cyan"/>
                <w:lang w:eastAsia="en-GB"/>
              </w:rPr>
              <w:t>Assessment</w:t>
            </w:r>
          </w:p>
          <w:p w:rsidR="00B633F3" w:rsidRPr="00F82C87" w:rsidRDefault="00B633F3" w:rsidP="00766076">
            <w:pPr>
              <w:numPr>
                <w:ilvl w:val="0"/>
                <w:numId w:val="12"/>
              </w:numPr>
              <w:shd w:val="clear" w:color="auto" w:fill="FFFFFF"/>
              <w:spacing w:before="100" w:beforeAutospacing="1" w:after="100" w:afterAutospacing="1"/>
              <w:rPr>
                <w:rFonts w:ascii="Century Gothic" w:eastAsia="Times New Roman" w:hAnsi="Century Gothic" w:cs="Arial"/>
                <w:i/>
                <w:color w:val="303030"/>
                <w:sz w:val="21"/>
                <w:szCs w:val="21"/>
                <w:highlight w:val="cyan"/>
                <w:lang w:eastAsia="en-GB"/>
              </w:rPr>
            </w:pPr>
            <w:r w:rsidRPr="00F82C87">
              <w:rPr>
                <w:rFonts w:ascii="Century Gothic" w:eastAsia="Times New Roman" w:hAnsi="Century Gothic" w:cs="Arial"/>
                <w:i/>
                <w:color w:val="303030"/>
                <w:sz w:val="21"/>
                <w:szCs w:val="21"/>
                <w:highlight w:val="cyan"/>
                <w:lang w:eastAsia="en-GB"/>
              </w:rPr>
              <w:t>Describe an aspect of everyday life within or beyond living memory.</w:t>
            </w:r>
          </w:p>
          <w:p w:rsidR="00B633F3" w:rsidRPr="005267C5" w:rsidRDefault="00B633F3" w:rsidP="00B633F3">
            <w:pPr>
              <w:shd w:val="clear" w:color="auto" w:fill="FFFFFF"/>
              <w:spacing w:before="100" w:beforeAutospacing="1" w:after="100" w:afterAutospacing="1"/>
              <w:ind w:left="720"/>
              <w:rPr>
                <w:rFonts w:ascii="Century Gothic" w:eastAsia="Times New Roman" w:hAnsi="Century Gothic" w:cs="Arial"/>
                <w:b/>
                <w:color w:val="303030"/>
                <w:sz w:val="21"/>
                <w:szCs w:val="21"/>
                <w:lang w:eastAsia="en-GB"/>
              </w:rPr>
            </w:pPr>
          </w:p>
        </w:tc>
        <w:tc>
          <w:tcPr>
            <w:tcW w:w="6662" w:type="dxa"/>
            <w:gridSpan w:val="2"/>
          </w:tcPr>
          <w:p w:rsidR="00B633F3" w:rsidRPr="003F5707" w:rsidRDefault="00B633F3" w:rsidP="00B633F3">
            <w:pPr>
              <w:rPr>
                <w:rFonts w:ascii="Century Gothic" w:hAnsi="Century Gothic"/>
                <w:b/>
              </w:rPr>
            </w:pPr>
            <w:r w:rsidRPr="003F5707">
              <w:rPr>
                <w:rFonts w:ascii="Century Gothic" w:hAnsi="Century Gothic"/>
                <w:b/>
              </w:rPr>
              <w:lastRenderedPageBreak/>
              <w:t>Substantive knowledge</w:t>
            </w:r>
          </w:p>
          <w:p w:rsidR="00B633F3" w:rsidRPr="002C6752" w:rsidRDefault="00B633F3" w:rsidP="00B633F3">
            <w:pPr>
              <w:numPr>
                <w:ilvl w:val="0"/>
                <w:numId w:val="1"/>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2C6752">
              <w:rPr>
                <w:rFonts w:ascii="Century Gothic" w:eastAsia="Times New Roman" w:hAnsi="Century Gothic" w:cs="Arial"/>
                <w:color w:val="303030"/>
                <w:sz w:val="21"/>
                <w:szCs w:val="21"/>
                <w:lang w:eastAsia="en-GB"/>
              </w:rPr>
              <w:t>By the end of the Victorian era, young children attended school instead of working long hours in dangerous factories, mills and coalmines</w:t>
            </w:r>
          </w:p>
          <w:p w:rsidR="00B633F3" w:rsidRPr="002C6752" w:rsidRDefault="00B633F3" w:rsidP="00B633F3">
            <w:pPr>
              <w:numPr>
                <w:ilvl w:val="0"/>
                <w:numId w:val="1"/>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2C6752">
              <w:rPr>
                <w:rFonts w:ascii="Century Gothic" w:eastAsia="Times New Roman" w:hAnsi="Century Gothic" w:cs="Arial"/>
                <w:color w:val="303030"/>
                <w:sz w:val="21"/>
                <w:szCs w:val="21"/>
                <w:lang w:eastAsia="en-GB"/>
              </w:rPr>
              <w:t xml:space="preserve">In the Victorian era, some things were different to how they are today and some things are similar. Focus on: schools. </w:t>
            </w:r>
          </w:p>
          <w:p w:rsidR="00B633F3" w:rsidRDefault="00B633F3" w:rsidP="00B633F3">
            <w:pPr>
              <w:pStyle w:val="ListParagraph"/>
              <w:numPr>
                <w:ilvl w:val="0"/>
                <w:numId w:val="1"/>
              </w:numPr>
              <w:rPr>
                <w:rFonts w:ascii="Century Gothic" w:eastAsia="Times New Roman" w:hAnsi="Century Gothic" w:cs="Arial"/>
                <w:color w:val="303030"/>
                <w:sz w:val="21"/>
                <w:szCs w:val="21"/>
                <w:lang w:eastAsia="en-GB"/>
              </w:rPr>
            </w:pPr>
            <w:r w:rsidRPr="00A84773">
              <w:rPr>
                <w:rFonts w:ascii="Century Gothic" w:eastAsia="Times New Roman" w:hAnsi="Century Gothic" w:cs="Arial"/>
                <w:color w:val="303030"/>
                <w:sz w:val="21"/>
                <w:szCs w:val="21"/>
                <w:lang w:eastAsia="en-GB"/>
              </w:rPr>
              <w:t xml:space="preserve">In Victorian schools, boys and girls were separated into large classes. They were taught different subjects in the afternoon and reading, writing, arithmetic and religious studies in the mornings. Children were punished harshly if they were rude or lazy. </w:t>
            </w:r>
          </w:p>
          <w:p w:rsidR="006976C3" w:rsidRPr="00A84773" w:rsidRDefault="006976C3" w:rsidP="00B633F3">
            <w:pPr>
              <w:pStyle w:val="ListParagraph"/>
              <w:numPr>
                <w:ilvl w:val="0"/>
                <w:numId w:val="1"/>
              </w:numPr>
              <w:rPr>
                <w:rFonts w:ascii="Century Gothic" w:eastAsia="Times New Roman" w:hAnsi="Century Gothic" w:cs="Arial"/>
                <w:color w:val="303030"/>
                <w:sz w:val="21"/>
                <w:szCs w:val="21"/>
                <w:lang w:eastAsia="en-GB"/>
              </w:rPr>
            </w:pPr>
            <w:r>
              <w:rPr>
                <w:rFonts w:ascii="Century Gothic" w:eastAsia="Times New Roman" w:hAnsi="Century Gothic" w:cs="Arial"/>
                <w:color w:val="303030"/>
                <w:sz w:val="21"/>
                <w:szCs w:val="21"/>
                <w:lang w:eastAsia="en-GB"/>
              </w:rPr>
              <w:t xml:space="preserve">Know about significant people who helped evolve education- Samuel </w:t>
            </w:r>
            <w:proofErr w:type="spellStart"/>
            <w:r>
              <w:rPr>
                <w:rFonts w:ascii="Century Gothic" w:eastAsia="Times New Roman" w:hAnsi="Century Gothic" w:cs="Arial"/>
                <w:color w:val="303030"/>
                <w:sz w:val="21"/>
                <w:szCs w:val="21"/>
                <w:lang w:eastAsia="en-GB"/>
              </w:rPr>
              <w:t>Wilderspin</w:t>
            </w:r>
            <w:proofErr w:type="spellEnd"/>
            <w:r>
              <w:rPr>
                <w:rFonts w:ascii="Century Gothic" w:eastAsia="Times New Roman" w:hAnsi="Century Gothic" w:cs="Arial"/>
                <w:color w:val="303030"/>
                <w:sz w:val="21"/>
                <w:szCs w:val="21"/>
                <w:lang w:eastAsia="en-GB"/>
              </w:rPr>
              <w:t xml:space="preserve"> </w:t>
            </w:r>
          </w:p>
          <w:p w:rsidR="00B633F3" w:rsidRPr="00566779" w:rsidRDefault="00B633F3" w:rsidP="00B633F3">
            <w:pPr>
              <w:rPr>
                <w:rFonts w:ascii="Century Gothic" w:hAnsi="Century Gothic"/>
                <w:b/>
              </w:rPr>
            </w:pPr>
            <w:r w:rsidRPr="003F5707">
              <w:rPr>
                <w:rFonts w:ascii="Century Gothic" w:eastAsia="Times New Roman" w:hAnsi="Century Gothic" w:cs="Arial"/>
                <w:b/>
                <w:color w:val="303030"/>
                <w:sz w:val="21"/>
                <w:szCs w:val="21"/>
                <w:lang w:eastAsia="en-GB"/>
              </w:rPr>
              <w:t>Disciplinary knowledge</w:t>
            </w:r>
            <w:r w:rsidRPr="003F5707">
              <w:rPr>
                <w:rFonts w:ascii="Century Gothic" w:hAnsi="Century Gothic"/>
                <w:b/>
              </w:rPr>
              <w:t xml:space="preserve"> </w:t>
            </w:r>
            <w:bookmarkStart w:id="0" w:name="_GoBack"/>
            <w:bookmarkEnd w:id="0"/>
          </w:p>
          <w:p w:rsidR="00B633F3" w:rsidRPr="002C6752" w:rsidRDefault="00B633F3" w:rsidP="00B633F3">
            <w:pPr>
              <w:numPr>
                <w:ilvl w:val="0"/>
                <w:numId w:val="1"/>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2C6752">
              <w:rPr>
                <w:rFonts w:ascii="Century Gothic" w:eastAsia="Times New Roman" w:hAnsi="Century Gothic" w:cs="Arial"/>
                <w:color w:val="303030"/>
                <w:sz w:val="21"/>
                <w:szCs w:val="21"/>
                <w:lang w:eastAsia="en-GB"/>
              </w:rPr>
              <w:t xml:space="preserve">Use common words and phrases relating to the passing of time to communicate ideas and observations (here, </w:t>
            </w:r>
            <w:r w:rsidRPr="002C6752">
              <w:rPr>
                <w:rFonts w:ascii="Century Gothic" w:eastAsia="Times New Roman" w:hAnsi="Century Gothic" w:cs="Arial"/>
                <w:color w:val="303030"/>
                <w:sz w:val="21"/>
                <w:szCs w:val="21"/>
                <w:lang w:eastAsia="en-GB"/>
              </w:rPr>
              <w:lastRenderedPageBreak/>
              <w:t>now, then, yesterday, last week, last year, years ago and a long time ago).</w:t>
            </w:r>
          </w:p>
          <w:p w:rsidR="00B633F3" w:rsidRPr="008F2A8F" w:rsidRDefault="00B633F3" w:rsidP="00B633F3">
            <w:pPr>
              <w:numPr>
                <w:ilvl w:val="0"/>
                <w:numId w:val="1"/>
              </w:numPr>
              <w:shd w:val="clear" w:color="auto" w:fill="FFFFFF"/>
              <w:spacing w:before="100" w:beforeAutospacing="1" w:after="100" w:afterAutospacing="1"/>
              <w:rPr>
                <w:rFonts w:ascii="Century Gothic" w:eastAsia="Times New Roman" w:hAnsi="Century Gothic" w:cs="Arial"/>
                <w:color w:val="303030"/>
                <w:sz w:val="21"/>
                <w:szCs w:val="21"/>
                <w:lang w:eastAsia="en-GB"/>
              </w:rPr>
            </w:pPr>
            <w:r w:rsidRPr="002C6752">
              <w:rPr>
                <w:rFonts w:ascii="Century Gothic" w:eastAsia="Times New Roman" w:hAnsi="Century Gothic" w:cs="Arial"/>
                <w:color w:val="303030"/>
                <w:sz w:val="21"/>
                <w:szCs w:val="21"/>
                <w:lang w:eastAsia="en-GB"/>
              </w:rPr>
              <w:t xml:space="preserve">Historical sources include artefacts, written and first-hand accounts, and photographs. </w:t>
            </w:r>
          </w:p>
          <w:p w:rsidR="00B633F3" w:rsidRPr="00F82C87" w:rsidRDefault="00B633F3" w:rsidP="00B633F3">
            <w:pPr>
              <w:shd w:val="clear" w:color="auto" w:fill="FFFFFF"/>
              <w:spacing w:before="100" w:beforeAutospacing="1" w:after="100" w:afterAutospacing="1"/>
              <w:rPr>
                <w:rFonts w:ascii="Century Gothic" w:eastAsia="Times New Roman" w:hAnsi="Century Gothic" w:cs="Arial"/>
                <w:b/>
                <w:color w:val="303030"/>
                <w:sz w:val="21"/>
                <w:szCs w:val="21"/>
                <w:highlight w:val="cyan"/>
                <w:lang w:eastAsia="en-GB"/>
              </w:rPr>
            </w:pPr>
            <w:r w:rsidRPr="00F82C87">
              <w:rPr>
                <w:rFonts w:ascii="Century Gothic" w:eastAsia="Times New Roman" w:hAnsi="Century Gothic" w:cs="Arial"/>
                <w:b/>
                <w:color w:val="303030"/>
                <w:sz w:val="21"/>
                <w:szCs w:val="21"/>
                <w:highlight w:val="cyan"/>
                <w:lang w:eastAsia="en-GB"/>
              </w:rPr>
              <w:t>Assessment</w:t>
            </w:r>
          </w:p>
          <w:p w:rsidR="00B633F3" w:rsidRPr="00F82C87" w:rsidRDefault="00B633F3" w:rsidP="00766076">
            <w:pPr>
              <w:numPr>
                <w:ilvl w:val="0"/>
                <w:numId w:val="12"/>
              </w:numPr>
              <w:shd w:val="clear" w:color="auto" w:fill="FFFFFF"/>
              <w:spacing w:before="100" w:beforeAutospacing="1" w:after="100" w:afterAutospacing="1"/>
              <w:rPr>
                <w:rFonts w:ascii="Century Gothic" w:eastAsia="Times New Roman" w:hAnsi="Century Gothic" w:cs="Arial"/>
                <w:i/>
                <w:color w:val="303030"/>
                <w:sz w:val="21"/>
                <w:szCs w:val="21"/>
                <w:highlight w:val="cyan"/>
                <w:lang w:eastAsia="en-GB"/>
              </w:rPr>
            </w:pPr>
            <w:r w:rsidRPr="00F82C87">
              <w:rPr>
                <w:rFonts w:ascii="Century Gothic" w:eastAsia="Times New Roman" w:hAnsi="Century Gothic" w:cs="Arial"/>
                <w:i/>
                <w:color w:val="303030"/>
                <w:sz w:val="21"/>
                <w:szCs w:val="21"/>
                <w:highlight w:val="cyan"/>
                <w:lang w:eastAsia="en-GB"/>
              </w:rPr>
              <w:t>Describe an aspect of everyday life within or beyond living memory.</w:t>
            </w:r>
          </w:p>
          <w:p w:rsidR="00B633F3" w:rsidRPr="00D56FC4" w:rsidRDefault="00B633F3" w:rsidP="00B633F3">
            <w:pPr>
              <w:shd w:val="clear" w:color="auto" w:fill="FFFFFF"/>
              <w:spacing w:before="100" w:beforeAutospacing="1" w:after="100" w:afterAutospacing="1"/>
              <w:rPr>
                <w:rFonts w:ascii="Century Gothic" w:hAnsi="Century Gothic"/>
                <w:b/>
              </w:rPr>
            </w:pPr>
          </w:p>
        </w:tc>
      </w:tr>
      <w:tr w:rsidR="00B633F3" w:rsidRPr="002C6752" w:rsidTr="006E175F">
        <w:trPr>
          <w:trHeight w:val="336"/>
        </w:trPr>
        <w:tc>
          <w:tcPr>
            <w:tcW w:w="1413" w:type="dxa"/>
            <w:vMerge w:val="restart"/>
          </w:tcPr>
          <w:p w:rsidR="00B633F3" w:rsidRPr="003061C9" w:rsidRDefault="00B633F3" w:rsidP="00B633F3">
            <w:pPr>
              <w:rPr>
                <w:rFonts w:ascii="Century Gothic" w:hAnsi="Century Gothic"/>
                <w:b/>
              </w:rPr>
            </w:pPr>
            <w:r w:rsidRPr="003061C9">
              <w:rPr>
                <w:rFonts w:ascii="Century Gothic" w:hAnsi="Century Gothic"/>
                <w:b/>
              </w:rPr>
              <w:lastRenderedPageBreak/>
              <w:t>Y2</w:t>
            </w:r>
          </w:p>
        </w:tc>
        <w:tc>
          <w:tcPr>
            <w:tcW w:w="5670" w:type="dxa"/>
            <w:gridSpan w:val="2"/>
            <w:shd w:val="clear" w:color="auto" w:fill="FFFF00"/>
          </w:tcPr>
          <w:p w:rsidR="00B633F3" w:rsidRDefault="00B633F3" w:rsidP="00B633F3">
            <w:pPr>
              <w:jc w:val="center"/>
              <w:rPr>
                <w:rFonts w:ascii="Century Gothic" w:hAnsi="Century Gothic"/>
                <w:b/>
              </w:rPr>
            </w:pPr>
            <w:r w:rsidRPr="00D56FC4">
              <w:rPr>
                <w:rFonts w:ascii="Century Gothic" w:hAnsi="Century Gothic"/>
                <w:b/>
              </w:rPr>
              <w:t>Movers and Shakers</w:t>
            </w:r>
          </w:p>
          <w:p w:rsidR="00B633F3" w:rsidRDefault="00B633F3" w:rsidP="00B633F3">
            <w:pPr>
              <w:pStyle w:val="ListParagraph"/>
              <w:jc w:val="center"/>
              <w:rPr>
                <w:rFonts w:ascii="Century Gothic" w:hAnsi="Century Gothic"/>
                <w:i/>
              </w:rPr>
            </w:pPr>
            <w:r w:rsidRPr="00BA4766">
              <w:rPr>
                <w:rFonts w:ascii="Century Gothic" w:hAnsi="Century Gothic"/>
                <w:i/>
              </w:rPr>
              <w:t>Hierarchy, power and democracy</w:t>
            </w:r>
          </w:p>
          <w:p w:rsidR="00B633F3" w:rsidRDefault="00B633F3" w:rsidP="00B633F3">
            <w:pPr>
              <w:jc w:val="center"/>
              <w:rPr>
                <w:rFonts w:ascii="Century Gothic" w:hAnsi="Century Gothic"/>
                <w:i/>
              </w:rPr>
            </w:pPr>
            <w:r w:rsidRPr="002C725C">
              <w:rPr>
                <w:rFonts w:ascii="Century Gothic" w:hAnsi="Century Gothic"/>
                <w:i/>
              </w:rPr>
              <w:t>Artefacts and sources</w:t>
            </w:r>
          </w:p>
          <w:p w:rsidR="00B633F3" w:rsidRPr="002C6752" w:rsidRDefault="00B633F3" w:rsidP="00B633F3">
            <w:pPr>
              <w:pStyle w:val="ListParagraph"/>
              <w:jc w:val="center"/>
              <w:rPr>
                <w:rFonts w:ascii="Century Gothic" w:hAnsi="Century Gothic"/>
              </w:rPr>
            </w:pPr>
          </w:p>
        </w:tc>
        <w:tc>
          <w:tcPr>
            <w:tcW w:w="6662" w:type="dxa"/>
            <w:gridSpan w:val="2"/>
            <w:shd w:val="clear" w:color="auto" w:fill="FFFF00"/>
          </w:tcPr>
          <w:p w:rsidR="00B633F3" w:rsidRDefault="00B633F3" w:rsidP="00B633F3">
            <w:pPr>
              <w:jc w:val="center"/>
              <w:rPr>
                <w:rFonts w:ascii="Century Gothic" w:hAnsi="Century Gothic"/>
                <w:b/>
              </w:rPr>
            </w:pPr>
            <w:r w:rsidRPr="00D56FC4">
              <w:rPr>
                <w:rFonts w:ascii="Century Gothic" w:hAnsi="Century Gothic"/>
                <w:b/>
              </w:rPr>
              <w:t>Magnificent Monarchs</w:t>
            </w:r>
          </w:p>
          <w:p w:rsidR="00B633F3" w:rsidRDefault="00B633F3" w:rsidP="00B633F3">
            <w:pPr>
              <w:jc w:val="center"/>
              <w:rPr>
                <w:rFonts w:ascii="Century Gothic" w:hAnsi="Century Gothic"/>
                <w:i/>
              </w:rPr>
            </w:pPr>
            <w:r w:rsidRPr="00BA4766">
              <w:rPr>
                <w:rFonts w:ascii="Century Gothic" w:hAnsi="Century Gothic"/>
                <w:i/>
              </w:rPr>
              <w:t>Hierarchy, power and democracy</w:t>
            </w:r>
          </w:p>
          <w:p w:rsidR="00B633F3" w:rsidRPr="002C725C" w:rsidRDefault="00B633F3" w:rsidP="00B633F3">
            <w:pPr>
              <w:jc w:val="center"/>
              <w:rPr>
                <w:rFonts w:ascii="Century Gothic" w:hAnsi="Century Gothic"/>
              </w:rPr>
            </w:pPr>
            <w:r w:rsidRPr="002C725C">
              <w:rPr>
                <w:rFonts w:ascii="Century Gothic" w:hAnsi="Century Gothic"/>
                <w:i/>
              </w:rPr>
              <w:t>Chronological and sources</w:t>
            </w:r>
          </w:p>
          <w:p w:rsidR="00B633F3" w:rsidRPr="002C6752" w:rsidRDefault="00B633F3" w:rsidP="00B633F3">
            <w:pPr>
              <w:jc w:val="center"/>
              <w:rPr>
                <w:rFonts w:ascii="Century Gothic" w:hAnsi="Century Gothic"/>
              </w:rPr>
            </w:pPr>
          </w:p>
        </w:tc>
      </w:tr>
      <w:tr w:rsidR="00B633F3" w:rsidRPr="002C6752" w:rsidTr="009D19A9">
        <w:trPr>
          <w:trHeight w:val="3168"/>
        </w:trPr>
        <w:tc>
          <w:tcPr>
            <w:tcW w:w="1413" w:type="dxa"/>
            <w:vMerge/>
          </w:tcPr>
          <w:p w:rsidR="00B633F3" w:rsidRPr="002C6752" w:rsidRDefault="00B633F3" w:rsidP="00B633F3">
            <w:pPr>
              <w:rPr>
                <w:rFonts w:ascii="Century Gothic" w:hAnsi="Century Gothic"/>
              </w:rPr>
            </w:pPr>
          </w:p>
        </w:tc>
        <w:tc>
          <w:tcPr>
            <w:tcW w:w="5670" w:type="dxa"/>
            <w:gridSpan w:val="2"/>
          </w:tcPr>
          <w:p w:rsidR="00B633F3" w:rsidRPr="00B633F3" w:rsidRDefault="00B633F3" w:rsidP="00B633F3">
            <w:pPr>
              <w:rPr>
                <w:rFonts w:ascii="Century Gothic" w:hAnsi="Century Gothic"/>
                <w:b/>
              </w:rPr>
            </w:pPr>
            <w:r w:rsidRPr="009E61BF">
              <w:rPr>
                <w:rFonts w:ascii="Century Gothic" w:hAnsi="Century Gothic"/>
                <w:b/>
              </w:rPr>
              <w:t>Substantive knowledge</w:t>
            </w:r>
          </w:p>
          <w:p w:rsidR="00B633F3" w:rsidRPr="002C6752" w:rsidRDefault="00B633F3" w:rsidP="00B633F3">
            <w:pPr>
              <w:rPr>
                <w:rFonts w:ascii="Century Gothic" w:hAnsi="Century Gothic"/>
              </w:rPr>
            </w:pPr>
          </w:p>
          <w:p w:rsidR="00B633F3" w:rsidRPr="002C6752" w:rsidRDefault="00B633F3" w:rsidP="00B633F3">
            <w:pPr>
              <w:pStyle w:val="ListParagraph"/>
              <w:numPr>
                <w:ilvl w:val="0"/>
                <w:numId w:val="2"/>
              </w:numPr>
              <w:rPr>
                <w:rFonts w:ascii="Century Gothic" w:hAnsi="Century Gothic"/>
              </w:rPr>
            </w:pPr>
            <w:r w:rsidRPr="002C6752">
              <w:rPr>
                <w:rFonts w:ascii="Century Gothic" w:hAnsi="Century Gothic"/>
              </w:rPr>
              <w:t xml:space="preserve">Know key facts about the lives of: Christopher Columbus, Neil Armstrong, Emmeline Pankhurst, and Rosa Parks, explaining why they are historically significant and the impact they and when they were alive and on modern society.  </w:t>
            </w:r>
          </w:p>
          <w:p w:rsidR="00B633F3" w:rsidRPr="009E61BF" w:rsidRDefault="00B633F3" w:rsidP="00B633F3">
            <w:pPr>
              <w:pStyle w:val="ListParagraph"/>
              <w:numPr>
                <w:ilvl w:val="0"/>
                <w:numId w:val="2"/>
              </w:numPr>
              <w:rPr>
                <w:rFonts w:ascii="Century Gothic" w:hAnsi="Century Gothic"/>
              </w:rPr>
            </w:pPr>
            <w:r w:rsidRPr="009E61BF">
              <w:rPr>
                <w:rFonts w:ascii="Century Gothic" w:hAnsi="Century Gothic"/>
              </w:rPr>
              <w:t xml:space="preserve">Important achievements by British individuals Florence Nightingale and Captain Cook who include great discoveries and actions that have helped many people. </w:t>
            </w:r>
          </w:p>
          <w:p w:rsidR="00B633F3" w:rsidRDefault="00B633F3" w:rsidP="00B633F3">
            <w:pPr>
              <w:rPr>
                <w:rFonts w:ascii="Century Gothic" w:hAnsi="Century Gothic"/>
                <w:b/>
              </w:rPr>
            </w:pPr>
          </w:p>
          <w:p w:rsidR="009606FF" w:rsidRDefault="009606FF" w:rsidP="00B633F3">
            <w:pPr>
              <w:rPr>
                <w:rFonts w:ascii="Century Gothic" w:hAnsi="Century Gothic"/>
                <w:b/>
              </w:rPr>
            </w:pPr>
          </w:p>
          <w:p w:rsidR="009606FF" w:rsidRDefault="009606FF" w:rsidP="00B633F3">
            <w:pPr>
              <w:rPr>
                <w:rFonts w:ascii="Century Gothic" w:hAnsi="Century Gothic"/>
                <w:b/>
              </w:rPr>
            </w:pPr>
          </w:p>
          <w:p w:rsidR="009606FF" w:rsidRDefault="009606FF" w:rsidP="00B633F3">
            <w:pPr>
              <w:rPr>
                <w:rFonts w:ascii="Century Gothic" w:hAnsi="Century Gothic"/>
                <w:b/>
              </w:rPr>
            </w:pPr>
          </w:p>
          <w:p w:rsidR="009606FF" w:rsidRDefault="009606FF" w:rsidP="00B633F3">
            <w:pPr>
              <w:rPr>
                <w:rFonts w:ascii="Century Gothic" w:hAnsi="Century Gothic"/>
                <w:b/>
              </w:rPr>
            </w:pPr>
          </w:p>
          <w:p w:rsidR="009606FF" w:rsidRPr="009E61BF" w:rsidRDefault="00B633F3" w:rsidP="00B633F3">
            <w:pPr>
              <w:rPr>
                <w:rFonts w:ascii="Century Gothic" w:hAnsi="Century Gothic"/>
                <w:b/>
              </w:rPr>
            </w:pPr>
            <w:r w:rsidRPr="009E61BF">
              <w:rPr>
                <w:rFonts w:ascii="Century Gothic" w:hAnsi="Century Gothic"/>
                <w:b/>
              </w:rPr>
              <w:t xml:space="preserve">Disciplinary </w:t>
            </w:r>
            <w:r>
              <w:rPr>
                <w:rFonts w:ascii="Century Gothic" w:hAnsi="Century Gothic"/>
                <w:b/>
              </w:rPr>
              <w:t>knowledge</w:t>
            </w:r>
          </w:p>
          <w:p w:rsidR="00B633F3" w:rsidRPr="002C6752" w:rsidRDefault="00B633F3" w:rsidP="00B633F3">
            <w:pPr>
              <w:pStyle w:val="ListParagraph"/>
              <w:numPr>
                <w:ilvl w:val="0"/>
                <w:numId w:val="2"/>
              </w:numPr>
              <w:rPr>
                <w:rFonts w:ascii="Century Gothic" w:hAnsi="Century Gothic"/>
              </w:rPr>
            </w:pPr>
            <w:r w:rsidRPr="002C6752">
              <w:rPr>
                <w:rFonts w:ascii="Century Gothic" w:hAnsi="Century Gothic"/>
              </w:rPr>
              <w:t xml:space="preserve">Use the Dawson and Diamond model to decide if a person is historically significant and explain their reasoning. </w:t>
            </w:r>
          </w:p>
          <w:p w:rsidR="00B633F3" w:rsidRPr="005267C5" w:rsidRDefault="00B633F3" w:rsidP="00B633F3">
            <w:pPr>
              <w:pStyle w:val="ListParagraph"/>
              <w:numPr>
                <w:ilvl w:val="0"/>
                <w:numId w:val="2"/>
              </w:numPr>
              <w:rPr>
                <w:rFonts w:ascii="Century Gothic" w:hAnsi="Century Gothic"/>
                <w:b/>
              </w:rPr>
            </w:pPr>
            <w:r w:rsidRPr="002C6752">
              <w:rPr>
                <w:rFonts w:ascii="Century Gothic" w:hAnsi="Century Gothic"/>
              </w:rPr>
              <w:lastRenderedPageBreak/>
              <w:t xml:space="preserve">Use historical sources include artefacts, written and first-hand accounts, and photographs to conduct research. </w:t>
            </w:r>
          </w:p>
          <w:p w:rsidR="00B633F3" w:rsidRDefault="00B633F3" w:rsidP="00B633F3">
            <w:pPr>
              <w:rPr>
                <w:rFonts w:ascii="Century Gothic" w:eastAsia="Times New Roman" w:hAnsi="Century Gothic" w:cs="Arial"/>
                <w:b/>
                <w:color w:val="303030"/>
                <w:sz w:val="21"/>
                <w:szCs w:val="21"/>
                <w:lang w:eastAsia="en-GB"/>
              </w:rPr>
            </w:pPr>
          </w:p>
          <w:p w:rsidR="00B633F3" w:rsidRDefault="00B633F3" w:rsidP="00B633F3">
            <w:pPr>
              <w:rPr>
                <w:rFonts w:ascii="Century Gothic" w:eastAsia="Times New Roman" w:hAnsi="Century Gothic" w:cs="Arial"/>
                <w:b/>
                <w:color w:val="303030"/>
                <w:sz w:val="21"/>
                <w:szCs w:val="21"/>
                <w:lang w:eastAsia="en-GB"/>
              </w:rPr>
            </w:pPr>
          </w:p>
          <w:p w:rsidR="00B633F3" w:rsidRDefault="00B633F3" w:rsidP="00B633F3">
            <w:pPr>
              <w:rPr>
                <w:rFonts w:ascii="Century Gothic" w:eastAsia="Times New Roman" w:hAnsi="Century Gothic" w:cs="Arial"/>
                <w:b/>
                <w:color w:val="303030"/>
                <w:sz w:val="21"/>
                <w:szCs w:val="21"/>
                <w:lang w:eastAsia="en-GB"/>
              </w:rPr>
            </w:pPr>
            <w:r w:rsidRPr="00B02494">
              <w:rPr>
                <w:rFonts w:ascii="Century Gothic" w:eastAsia="Times New Roman" w:hAnsi="Century Gothic" w:cs="Arial"/>
                <w:b/>
                <w:color w:val="303030"/>
                <w:sz w:val="21"/>
                <w:szCs w:val="21"/>
                <w:highlight w:val="cyan"/>
                <w:lang w:eastAsia="en-GB"/>
              </w:rPr>
              <w:t>Assessment</w:t>
            </w:r>
          </w:p>
          <w:p w:rsidR="00B633F3" w:rsidRPr="009D76CB" w:rsidRDefault="00B633F3" w:rsidP="00B633F3">
            <w:pPr>
              <w:pStyle w:val="ListParagraph"/>
              <w:numPr>
                <w:ilvl w:val="0"/>
                <w:numId w:val="2"/>
              </w:numPr>
              <w:rPr>
                <w:rFonts w:ascii="Century Gothic" w:hAnsi="Century Gothic"/>
                <w:i/>
                <w:highlight w:val="cyan"/>
              </w:rPr>
            </w:pPr>
            <w:r w:rsidRPr="009D76CB">
              <w:rPr>
                <w:rFonts w:ascii="Century Gothic" w:hAnsi="Century Gothic"/>
                <w:i/>
                <w:highlight w:val="cyan"/>
              </w:rPr>
              <w:t>Describe and explain the importance of a significant individual's achievements on British history.</w:t>
            </w:r>
          </w:p>
          <w:p w:rsidR="00B633F3" w:rsidRPr="005267C5" w:rsidRDefault="00B633F3" w:rsidP="00B633F3">
            <w:pPr>
              <w:rPr>
                <w:rFonts w:ascii="Century Gothic" w:hAnsi="Century Gothic"/>
                <w:b/>
              </w:rPr>
            </w:pPr>
          </w:p>
        </w:tc>
        <w:tc>
          <w:tcPr>
            <w:tcW w:w="6662" w:type="dxa"/>
            <w:gridSpan w:val="2"/>
          </w:tcPr>
          <w:p w:rsidR="00B633F3" w:rsidRPr="009E61BF" w:rsidRDefault="00B633F3" w:rsidP="00B633F3">
            <w:pPr>
              <w:rPr>
                <w:rFonts w:ascii="Century Gothic" w:hAnsi="Century Gothic"/>
                <w:b/>
              </w:rPr>
            </w:pPr>
            <w:r w:rsidRPr="009E61BF">
              <w:rPr>
                <w:rFonts w:ascii="Century Gothic" w:hAnsi="Century Gothic"/>
                <w:b/>
              </w:rPr>
              <w:lastRenderedPageBreak/>
              <w:t xml:space="preserve">Substantive knowledge- </w:t>
            </w:r>
          </w:p>
          <w:p w:rsidR="00B633F3" w:rsidRPr="002C6752" w:rsidRDefault="00B633F3" w:rsidP="00B633F3">
            <w:pPr>
              <w:rPr>
                <w:rFonts w:ascii="Century Gothic" w:hAnsi="Century Gothic"/>
              </w:rPr>
            </w:pPr>
          </w:p>
          <w:p w:rsidR="00B633F3" w:rsidRPr="002C6752" w:rsidRDefault="00B633F3" w:rsidP="00B633F3">
            <w:pPr>
              <w:pStyle w:val="NormalWeb"/>
              <w:numPr>
                <w:ilvl w:val="0"/>
                <w:numId w:val="3"/>
              </w:numPr>
              <w:shd w:val="clear" w:color="auto" w:fill="FFFFFF"/>
              <w:spacing w:before="0" w:beforeAutospacing="0"/>
              <w:rPr>
                <w:rFonts w:ascii="Century Gothic" w:hAnsi="Century Gothic"/>
                <w:color w:val="303030"/>
                <w:sz w:val="21"/>
                <w:szCs w:val="21"/>
              </w:rPr>
            </w:pPr>
            <w:r w:rsidRPr="002C6752">
              <w:rPr>
                <w:rFonts w:ascii="Century Gothic" w:eastAsiaTheme="minorHAnsi" w:hAnsi="Century Gothic" w:cstheme="minorBidi"/>
                <w:sz w:val="22"/>
                <w:szCs w:val="22"/>
                <w:lang w:eastAsia="en-US"/>
              </w:rPr>
              <w:t>In the past, some monarchs had absolute power and could make their own rules and laws. Today we have a constitutional monarch, Charles III, which means that laws are made by parliament, and the King represents the nation.</w:t>
            </w:r>
          </w:p>
          <w:p w:rsidR="00B633F3" w:rsidRDefault="00B633F3" w:rsidP="00B633F3">
            <w:pPr>
              <w:pStyle w:val="ListParagraph"/>
              <w:numPr>
                <w:ilvl w:val="0"/>
                <w:numId w:val="3"/>
              </w:numPr>
              <w:rPr>
                <w:rFonts w:ascii="Century Gothic" w:hAnsi="Century Gothic"/>
              </w:rPr>
            </w:pPr>
            <w:r w:rsidRPr="009E61BF">
              <w:rPr>
                <w:rFonts w:ascii="Century Gothic" w:hAnsi="Century Gothic"/>
              </w:rPr>
              <w:t xml:space="preserve">Know key facts about the lives of: Alfred the Great, William the Conqueror, Henry VIII, Elizabeth I, Queen Victoria and Elizabeth II. They are historically significant and describe their impact on British society, both positive and negative. </w:t>
            </w:r>
          </w:p>
          <w:p w:rsidR="00B633F3" w:rsidRPr="002C6752" w:rsidRDefault="00B633F3" w:rsidP="00B633F3">
            <w:pPr>
              <w:pStyle w:val="ListParagraph"/>
              <w:numPr>
                <w:ilvl w:val="0"/>
                <w:numId w:val="3"/>
              </w:numPr>
              <w:rPr>
                <w:rFonts w:ascii="Century Gothic" w:hAnsi="Century Gothic"/>
              </w:rPr>
            </w:pPr>
            <w:r w:rsidRPr="002C6752">
              <w:rPr>
                <w:rFonts w:ascii="Century Gothic" w:hAnsi="Century Gothic"/>
              </w:rPr>
              <w:t>Historical terms and phrases linked to monarchs include king, queen, sovereign, ruler and reign.</w:t>
            </w:r>
          </w:p>
          <w:p w:rsidR="00B633F3" w:rsidRDefault="00B633F3" w:rsidP="00B633F3">
            <w:pPr>
              <w:rPr>
                <w:rFonts w:ascii="Century Gothic" w:hAnsi="Century Gothic"/>
              </w:rPr>
            </w:pPr>
          </w:p>
          <w:p w:rsidR="00B633F3" w:rsidRDefault="00B633F3" w:rsidP="00B633F3">
            <w:pPr>
              <w:rPr>
                <w:rFonts w:ascii="Century Gothic" w:hAnsi="Century Gothic"/>
                <w:b/>
              </w:rPr>
            </w:pPr>
          </w:p>
          <w:p w:rsidR="009606FF" w:rsidRDefault="009606FF" w:rsidP="00B633F3">
            <w:pPr>
              <w:rPr>
                <w:rFonts w:ascii="Century Gothic" w:hAnsi="Century Gothic"/>
                <w:b/>
              </w:rPr>
            </w:pPr>
          </w:p>
          <w:p w:rsidR="009606FF" w:rsidRDefault="009606FF" w:rsidP="00B633F3">
            <w:pPr>
              <w:rPr>
                <w:rFonts w:ascii="Century Gothic" w:hAnsi="Century Gothic"/>
                <w:b/>
              </w:rPr>
            </w:pPr>
          </w:p>
          <w:p w:rsidR="00B633F3" w:rsidRPr="009E61BF" w:rsidRDefault="00B633F3" w:rsidP="00B633F3">
            <w:pPr>
              <w:rPr>
                <w:rFonts w:ascii="Century Gothic" w:hAnsi="Century Gothic"/>
                <w:b/>
              </w:rPr>
            </w:pPr>
            <w:r>
              <w:rPr>
                <w:rFonts w:ascii="Century Gothic" w:hAnsi="Century Gothic"/>
                <w:b/>
              </w:rPr>
              <w:t>Disciplinary knowledge</w:t>
            </w:r>
          </w:p>
          <w:p w:rsidR="00B633F3" w:rsidRPr="002C6752" w:rsidRDefault="00B633F3" w:rsidP="00B633F3">
            <w:pPr>
              <w:pStyle w:val="ListParagraph"/>
              <w:numPr>
                <w:ilvl w:val="0"/>
                <w:numId w:val="3"/>
              </w:numPr>
              <w:rPr>
                <w:rFonts w:ascii="Century Gothic" w:hAnsi="Century Gothic"/>
              </w:rPr>
            </w:pPr>
            <w:r w:rsidRPr="002C6752">
              <w:rPr>
                <w:rFonts w:ascii="Century Gothic" w:hAnsi="Century Gothic"/>
              </w:rPr>
              <w:t xml:space="preserve">Use the Dawson and Diamond model to decide if a person is historically significant and explain their reasoning. </w:t>
            </w:r>
          </w:p>
          <w:p w:rsidR="00B633F3" w:rsidRPr="003F5707" w:rsidRDefault="00B633F3" w:rsidP="00B633F3">
            <w:pPr>
              <w:pStyle w:val="ListParagraph"/>
              <w:numPr>
                <w:ilvl w:val="0"/>
                <w:numId w:val="3"/>
              </w:numPr>
              <w:rPr>
                <w:rFonts w:ascii="Century Gothic" w:hAnsi="Century Gothic"/>
              </w:rPr>
            </w:pPr>
            <w:r w:rsidRPr="002C6752">
              <w:rPr>
                <w:rFonts w:ascii="Century Gothic" w:hAnsi="Century Gothic"/>
              </w:rPr>
              <w:lastRenderedPageBreak/>
              <w:t>Sequence the lives of the 6 monarch</w:t>
            </w:r>
            <w:r>
              <w:rPr>
                <w:rFonts w:ascii="Century Gothic" w:hAnsi="Century Gothic"/>
              </w:rPr>
              <w:t>s</w:t>
            </w:r>
            <w:r w:rsidRPr="002C6752">
              <w:rPr>
                <w:rFonts w:ascii="Century Gothic" w:hAnsi="Century Gothic"/>
              </w:rPr>
              <w:t xml:space="preserve"> in chronological order. </w:t>
            </w:r>
          </w:p>
          <w:p w:rsidR="00B633F3" w:rsidRDefault="00B633F3" w:rsidP="00B633F3">
            <w:pPr>
              <w:pStyle w:val="NormalWeb"/>
              <w:numPr>
                <w:ilvl w:val="0"/>
                <w:numId w:val="3"/>
              </w:numPr>
              <w:shd w:val="clear" w:color="auto" w:fill="FFFFFF"/>
              <w:spacing w:before="0" w:beforeAutospacing="0"/>
              <w:rPr>
                <w:rFonts w:ascii="Century Gothic" w:eastAsiaTheme="minorHAnsi" w:hAnsi="Century Gothic" w:cstheme="minorBidi"/>
                <w:sz w:val="22"/>
                <w:szCs w:val="22"/>
                <w:lang w:eastAsia="en-US"/>
              </w:rPr>
            </w:pPr>
            <w:r w:rsidRPr="002C6752">
              <w:rPr>
                <w:rFonts w:ascii="Century Gothic" w:eastAsiaTheme="minorHAnsi" w:hAnsi="Century Gothic" w:cstheme="minorBidi"/>
                <w:sz w:val="22"/>
                <w:szCs w:val="22"/>
                <w:lang w:eastAsia="en-US"/>
              </w:rPr>
              <w:t xml:space="preserve">Artefacts provide evidence about the past. These </w:t>
            </w:r>
            <w:proofErr w:type="spellStart"/>
            <w:proofErr w:type="gramStart"/>
            <w:r w:rsidRPr="002C6752">
              <w:rPr>
                <w:rFonts w:ascii="Century Gothic" w:eastAsiaTheme="minorHAnsi" w:hAnsi="Century Gothic" w:cstheme="minorBidi"/>
                <w:sz w:val="22"/>
                <w:szCs w:val="22"/>
                <w:lang w:eastAsia="en-US"/>
              </w:rPr>
              <w:t>inc</w:t>
            </w:r>
            <w:proofErr w:type="spellEnd"/>
            <w:proofErr w:type="gramEnd"/>
            <w:r w:rsidRPr="002C6752">
              <w:rPr>
                <w:rFonts w:ascii="Century Gothic" w:eastAsiaTheme="minorHAnsi" w:hAnsi="Century Gothic" w:cstheme="minorBidi"/>
                <w:sz w:val="22"/>
                <w:szCs w:val="22"/>
                <w:lang w:eastAsia="en-US"/>
              </w:rPr>
              <w:t xml:space="preserve"> portraits. </w:t>
            </w:r>
          </w:p>
          <w:p w:rsidR="00B633F3" w:rsidRDefault="00B633F3" w:rsidP="00B633F3">
            <w:pPr>
              <w:pStyle w:val="NormalWeb"/>
              <w:shd w:val="clear" w:color="auto" w:fill="FFFFFF"/>
              <w:spacing w:before="0" w:beforeAutospacing="0"/>
              <w:rPr>
                <w:rFonts w:ascii="Century Gothic" w:hAnsi="Century Gothic" w:cs="Arial"/>
                <w:b/>
                <w:color w:val="303030"/>
                <w:sz w:val="21"/>
                <w:szCs w:val="21"/>
              </w:rPr>
            </w:pPr>
            <w:r w:rsidRPr="00B02494">
              <w:rPr>
                <w:rFonts w:ascii="Century Gothic" w:hAnsi="Century Gothic" w:cs="Arial"/>
                <w:b/>
                <w:color w:val="303030"/>
                <w:sz w:val="21"/>
                <w:szCs w:val="21"/>
                <w:highlight w:val="cyan"/>
              </w:rPr>
              <w:t>Assessment</w:t>
            </w:r>
          </w:p>
          <w:p w:rsidR="00B633F3" w:rsidRPr="0043525B" w:rsidRDefault="00B633F3" w:rsidP="00766076">
            <w:pPr>
              <w:numPr>
                <w:ilvl w:val="0"/>
                <w:numId w:val="13"/>
              </w:numPr>
              <w:shd w:val="clear" w:color="auto" w:fill="FFFFFF"/>
              <w:spacing w:before="100" w:beforeAutospacing="1" w:after="100" w:afterAutospacing="1"/>
              <w:rPr>
                <w:rFonts w:ascii="Century Gothic" w:hAnsi="Century Gothic"/>
                <w:i/>
                <w:highlight w:val="cyan"/>
              </w:rPr>
            </w:pPr>
            <w:r w:rsidRPr="004E180D">
              <w:rPr>
                <w:rFonts w:ascii="Century Gothic" w:hAnsi="Century Gothic"/>
                <w:i/>
                <w:highlight w:val="cyan"/>
              </w:rPr>
              <w:t>Use historical models to make judgements about significance and describe the impact of a significant historical individual.</w:t>
            </w:r>
          </w:p>
        </w:tc>
      </w:tr>
      <w:tr w:rsidR="00B633F3" w:rsidRPr="002C6752" w:rsidTr="006E175F">
        <w:trPr>
          <w:trHeight w:val="252"/>
        </w:trPr>
        <w:tc>
          <w:tcPr>
            <w:tcW w:w="1413" w:type="dxa"/>
            <w:vMerge w:val="restart"/>
          </w:tcPr>
          <w:p w:rsidR="00B633F3" w:rsidRPr="003061C9" w:rsidRDefault="00B633F3" w:rsidP="00B633F3">
            <w:pPr>
              <w:rPr>
                <w:rFonts w:ascii="Century Gothic" w:hAnsi="Century Gothic"/>
                <w:b/>
              </w:rPr>
            </w:pPr>
            <w:r w:rsidRPr="003061C9">
              <w:rPr>
                <w:rFonts w:ascii="Century Gothic" w:hAnsi="Century Gothic"/>
                <w:b/>
              </w:rPr>
              <w:lastRenderedPageBreak/>
              <w:t>Y3</w:t>
            </w:r>
          </w:p>
        </w:tc>
        <w:tc>
          <w:tcPr>
            <w:tcW w:w="5670" w:type="dxa"/>
            <w:gridSpan w:val="2"/>
            <w:shd w:val="clear" w:color="auto" w:fill="FFFF00"/>
          </w:tcPr>
          <w:p w:rsidR="00B633F3" w:rsidRDefault="00B633F3" w:rsidP="00B633F3">
            <w:pPr>
              <w:jc w:val="center"/>
              <w:rPr>
                <w:rFonts w:ascii="Century Gothic" w:hAnsi="Century Gothic"/>
                <w:i/>
              </w:rPr>
            </w:pPr>
            <w:r w:rsidRPr="00D56FC4">
              <w:rPr>
                <w:rFonts w:ascii="Century Gothic" w:hAnsi="Century Gothic"/>
                <w:b/>
              </w:rPr>
              <w:t>Through the Ages</w:t>
            </w:r>
            <w:r w:rsidRPr="000B4B2C">
              <w:rPr>
                <w:rFonts w:ascii="Century Gothic" w:hAnsi="Century Gothic"/>
                <w:i/>
              </w:rPr>
              <w:t xml:space="preserve"> </w:t>
            </w:r>
          </w:p>
          <w:p w:rsidR="00B633F3" w:rsidRDefault="00B633F3" w:rsidP="00B633F3">
            <w:pPr>
              <w:jc w:val="center"/>
              <w:rPr>
                <w:rFonts w:ascii="Century Gothic" w:hAnsi="Century Gothic"/>
                <w:i/>
              </w:rPr>
            </w:pPr>
            <w:r w:rsidRPr="000B4B2C">
              <w:rPr>
                <w:rFonts w:ascii="Century Gothic" w:hAnsi="Century Gothic"/>
                <w:i/>
              </w:rPr>
              <w:t>Everyday life and community</w:t>
            </w:r>
          </w:p>
          <w:p w:rsidR="00B633F3" w:rsidRPr="002C725C" w:rsidRDefault="00B633F3" w:rsidP="00B633F3">
            <w:pPr>
              <w:jc w:val="center"/>
              <w:rPr>
                <w:rFonts w:ascii="Century Gothic" w:hAnsi="Century Gothic"/>
                <w:i/>
              </w:rPr>
            </w:pPr>
            <w:r w:rsidRPr="002C725C">
              <w:rPr>
                <w:rFonts w:ascii="Century Gothic" w:hAnsi="Century Gothic"/>
                <w:i/>
              </w:rPr>
              <w:t>Chronology, artefacts and sources</w:t>
            </w:r>
          </w:p>
          <w:p w:rsidR="00B633F3" w:rsidRPr="002C6752" w:rsidRDefault="00B633F3" w:rsidP="00B633F3">
            <w:pPr>
              <w:rPr>
                <w:rFonts w:ascii="Century Gothic" w:hAnsi="Century Gothic"/>
              </w:rPr>
            </w:pPr>
          </w:p>
        </w:tc>
        <w:tc>
          <w:tcPr>
            <w:tcW w:w="6662" w:type="dxa"/>
            <w:gridSpan w:val="2"/>
            <w:shd w:val="clear" w:color="auto" w:fill="FFFF00"/>
          </w:tcPr>
          <w:p w:rsidR="00B633F3" w:rsidRDefault="00B633F3" w:rsidP="00B633F3">
            <w:pPr>
              <w:jc w:val="center"/>
              <w:rPr>
                <w:rFonts w:ascii="Century Gothic" w:hAnsi="Century Gothic"/>
                <w:b/>
              </w:rPr>
            </w:pPr>
            <w:r>
              <w:rPr>
                <w:rFonts w:ascii="Century Gothic" w:hAnsi="Century Gothic"/>
                <w:b/>
              </w:rPr>
              <w:t>Emperors and Empires</w:t>
            </w:r>
          </w:p>
          <w:p w:rsidR="00B633F3" w:rsidRPr="000B4B2C" w:rsidRDefault="00B633F3" w:rsidP="00B633F3">
            <w:pPr>
              <w:jc w:val="center"/>
              <w:rPr>
                <w:rFonts w:ascii="Century Gothic" w:hAnsi="Century Gothic"/>
                <w:i/>
              </w:rPr>
            </w:pPr>
            <w:r w:rsidRPr="000B4B2C">
              <w:rPr>
                <w:rFonts w:ascii="Century Gothic" w:hAnsi="Century Gothic"/>
                <w:i/>
              </w:rPr>
              <w:t>War &amp; conflict</w:t>
            </w:r>
          </w:p>
          <w:p w:rsidR="00B633F3" w:rsidRPr="000B4B2C" w:rsidRDefault="00B633F3" w:rsidP="00B633F3">
            <w:pPr>
              <w:jc w:val="center"/>
              <w:rPr>
                <w:rFonts w:ascii="Century Gothic" w:hAnsi="Century Gothic"/>
                <w:i/>
              </w:rPr>
            </w:pPr>
            <w:r w:rsidRPr="000B4B2C">
              <w:rPr>
                <w:rFonts w:ascii="Century Gothic" w:hAnsi="Century Gothic"/>
                <w:i/>
              </w:rPr>
              <w:t>Hierarchy, power and democracy</w:t>
            </w:r>
          </w:p>
          <w:p w:rsidR="00B633F3" w:rsidRDefault="00B633F3" w:rsidP="00B633F3">
            <w:pPr>
              <w:jc w:val="center"/>
              <w:rPr>
                <w:rFonts w:ascii="Century Gothic" w:hAnsi="Century Gothic"/>
                <w:i/>
              </w:rPr>
            </w:pPr>
            <w:r w:rsidRPr="000B4B2C">
              <w:rPr>
                <w:rFonts w:ascii="Century Gothic" w:hAnsi="Century Gothic"/>
                <w:i/>
              </w:rPr>
              <w:t>Everyday life and community</w:t>
            </w:r>
          </w:p>
          <w:p w:rsidR="00B633F3" w:rsidRDefault="00B633F3" w:rsidP="00B633F3">
            <w:pPr>
              <w:jc w:val="center"/>
              <w:rPr>
                <w:rFonts w:ascii="Century Gothic" w:hAnsi="Century Gothic"/>
                <w:i/>
              </w:rPr>
            </w:pPr>
            <w:r w:rsidRPr="002C725C">
              <w:rPr>
                <w:rFonts w:ascii="Century Gothic" w:hAnsi="Century Gothic"/>
                <w:i/>
              </w:rPr>
              <w:t>Chronology, artefacts and sources</w:t>
            </w:r>
          </w:p>
          <w:p w:rsidR="00B633F3" w:rsidRPr="00061744" w:rsidRDefault="00B633F3" w:rsidP="00B633F3">
            <w:pPr>
              <w:jc w:val="center"/>
              <w:rPr>
                <w:rFonts w:ascii="Century Gothic" w:hAnsi="Century Gothic"/>
              </w:rPr>
            </w:pPr>
          </w:p>
        </w:tc>
      </w:tr>
      <w:tr w:rsidR="00B633F3" w:rsidRPr="002C6752" w:rsidTr="009D19A9">
        <w:trPr>
          <w:trHeight w:val="4344"/>
        </w:trPr>
        <w:tc>
          <w:tcPr>
            <w:tcW w:w="1413" w:type="dxa"/>
            <w:vMerge/>
          </w:tcPr>
          <w:p w:rsidR="00B633F3" w:rsidRPr="002C6752" w:rsidRDefault="00B633F3" w:rsidP="00B633F3">
            <w:pPr>
              <w:rPr>
                <w:rFonts w:ascii="Century Gothic" w:hAnsi="Century Gothic"/>
              </w:rPr>
            </w:pPr>
          </w:p>
        </w:tc>
        <w:tc>
          <w:tcPr>
            <w:tcW w:w="5670" w:type="dxa"/>
            <w:gridSpan w:val="2"/>
          </w:tcPr>
          <w:p w:rsidR="00B633F3" w:rsidRPr="00B633F3" w:rsidRDefault="00B633F3" w:rsidP="00B633F3">
            <w:pPr>
              <w:rPr>
                <w:rFonts w:ascii="Century Gothic" w:hAnsi="Century Gothic"/>
                <w:b/>
              </w:rPr>
            </w:pPr>
            <w:r w:rsidRPr="001C1CC4">
              <w:rPr>
                <w:rFonts w:ascii="Century Gothic" w:hAnsi="Century Gothic"/>
                <w:b/>
              </w:rPr>
              <w:t>Substantive knowledge</w:t>
            </w:r>
          </w:p>
          <w:p w:rsidR="00B633F3" w:rsidRPr="002C6752" w:rsidRDefault="00B633F3" w:rsidP="00B633F3">
            <w:pPr>
              <w:numPr>
                <w:ilvl w:val="0"/>
                <w:numId w:val="4"/>
              </w:numPr>
              <w:shd w:val="clear" w:color="auto" w:fill="FFFFFF"/>
              <w:spacing w:before="100" w:beforeAutospacing="1" w:after="100" w:afterAutospacing="1"/>
              <w:rPr>
                <w:rFonts w:ascii="Century Gothic" w:hAnsi="Century Gothic"/>
              </w:rPr>
            </w:pPr>
            <w:r w:rsidRPr="002C6752">
              <w:rPr>
                <w:rFonts w:ascii="Century Gothic" w:hAnsi="Century Gothic"/>
              </w:rPr>
              <w:t>During the Stone Age, life became more sophisticated as new tools, homes and food pro</w:t>
            </w:r>
            <w:r>
              <w:rPr>
                <w:rFonts w:ascii="Century Gothic" w:hAnsi="Century Gothic"/>
              </w:rPr>
              <w:t>ducing techniques were invented.</w:t>
            </w:r>
          </w:p>
          <w:p w:rsidR="00B633F3" w:rsidRPr="00BE14F7" w:rsidRDefault="00B633F3" w:rsidP="00B633F3">
            <w:pPr>
              <w:numPr>
                <w:ilvl w:val="0"/>
                <w:numId w:val="4"/>
              </w:numPr>
              <w:shd w:val="clear" w:color="auto" w:fill="FFFFFF"/>
              <w:spacing w:before="100" w:beforeAutospacing="1" w:after="100" w:afterAutospacing="1"/>
              <w:rPr>
                <w:rFonts w:ascii="Century Gothic" w:hAnsi="Century Gothic"/>
              </w:rPr>
            </w:pPr>
            <w:r>
              <w:rPr>
                <w:rFonts w:ascii="Century Gothic" w:hAnsi="Century Gothic"/>
              </w:rPr>
              <w:t>During the Bronze</w:t>
            </w:r>
            <w:r w:rsidRPr="002C6752">
              <w:rPr>
                <w:rFonts w:ascii="Century Gothic" w:hAnsi="Century Gothic"/>
              </w:rPr>
              <w:t xml:space="preserve"> Age, </w:t>
            </w:r>
            <w:r w:rsidRPr="0009744F">
              <w:rPr>
                <w:rFonts w:ascii="Century Gothic" w:hAnsi="Century Gothic"/>
              </w:rPr>
              <w:t>the discovery of bronze and how it could be used changed the way that people lived, far</w:t>
            </w:r>
            <w:r>
              <w:rPr>
                <w:rFonts w:ascii="Century Gothic" w:hAnsi="Century Gothic"/>
              </w:rPr>
              <w:t xml:space="preserve">med, fought, traded and dressed because it was more efficient than stone. </w:t>
            </w:r>
          </w:p>
          <w:p w:rsidR="00B633F3" w:rsidRPr="000D6B80" w:rsidRDefault="00B633F3" w:rsidP="00B633F3">
            <w:pPr>
              <w:pStyle w:val="NormalWeb"/>
              <w:numPr>
                <w:ilvl w:val="0"/>
                <w:numId w:val="4"/>
              </w:numPr>
              <w:shd w:val="clear" w:color="auto" w:fill="FFFFFF"/>
              <w:spacing w:before="0" w:beforeAutospacing="0"/>
              <w:rPr>
                <w:rFonts w:ascii="Century Gothic" w:eastAsiaTheme="minorHAnsi" w:hAnsi="Century Gothic" w:cstheme="minorBidi"/>
                <w:sz w:val="22"/>
                <w:szCs w:val="22"/>
                <w:lang w:eastAsia="en-US"/>
              </w:rPr>
            </w:pPr>
            <w:r w:rsidRPr="000D6B80">
              <w:rPr>
                <w:rFonts w:ascii="Century Gothic" w:eastAsiaTheme="minorHAnsi" w:hAnsi="Century Gothic" w:cstheme="minorBidi"/>
                <w:sz w:val="22"/>
                <w:szCs w:val="22"/>
                <w:lang w:eastAsia="en-US"/>
              </w:rPr>
              <w:t>The introduction of ironworking improved farming, trade and weapons and made people wealthy. This led people to live in hillforts for protection against attacking tribes.</w:t>
            </w:r>
          </w:p>
          <w:p w:rsidR="00B633F3" w:rsidRDefault="00B633F3" w:rsidP="00B633F3">
            <w:pPr>
              <w:numPr>
                <w:ilvl w:val="0"/>
                <w:numId w:val="4"/>
              </w:numPr>
              <w:shd w:val="clear" w:color="auto" w:fill="FFFFFF"/>
              <w:spacing w:before="100" w:beforeAutospacing="1" w:after="100" w:afterAutospacing="1"/>
              <w:rPr>
                <w:rFonts w:ascii="Century Gothic" w:hAnsi="Century Gothic"/>
              </w:rPr>
            </w:pPr>
            <w:r w:rsidRPr="000D6B80">
              <w:rPr>
                <w:rFonts w:ascii="Century Gothic" w:hAnsi="Century Gothic"/>
              </w:rPr>
              <w:t>Improved farming in the Iron Age produced enough food for everyone so some people could do different jobs and there was more free time.</w:t>
            </w:r>
            <w:r w:rsidRPr="001728E0">
              <w:rPr>
                <w:rFonts w:ascii="Century Gothic" w:hAnsi="Century Gothic"/>
              </w:rPr>
              <w:t xml:space="preserve"> </w:t>
            </w:r>
          </w:p>
          <w:p w:rsidR="00B633F3" w:rsidRDefault="00B633F3" w:rsidP="00B633F3">
            <w:pPr>
              <w:numPr>
                <w:ilvl w:val="0"/>
                <w:numId w:val="4"/>
              </w:numPr>
              <w:shd w:val="clear" w:color="auto" w:fill="FFFFFF"/>
              <w:spacing w:before="100" w:beforeAutospacing="1" w:after="100" w:afterAutospacing="1"/>
              <w:rPr>
                <w:rFonts w:ascii="Century Gothic" w:hAnsi="Century Gothic"/>
              </w:rPr>
            </w:pPr>
            <w:r w:rsidRPr="001728E0">
              <w:rPr>
                <w:rFonts w:ascii="Century Gothic" w:hAnsi="Century Gothic"/>
              </w:rPr>
              <w:lastRenderedPageBreak/>
              <w:t xml:space="preserve">Describe the everyday lives of people from past historical periods including </w:t>
            </w:r>
            <w:proofErr w:type="spellStart"/>
            <w:r w:rsidRPr="001728E0">
              <w:rPr>
                <w:rFonts w:ascii="Century Gothic" w:hAnsi="Century Gothic"/>
              </w:rPr>
              <w:t>Skara</w:t>
            </w:r>
            <w:proofErr w:type="spellEnd"/>
            <w:r w:rsidRPr="001728E0">
              <w:rPr>
                <w:rFonts w:ascii="Century Gothic" w:hAnsi="Century Gothic"/>
              </w:rPr>
              <w:t xml:space="preserve"> Brae and the Amesbury Archer. </w:t>
            </w:r>
          </w:p>
          <w:p w:rsidR="00B633F3" w:rsidRPr="001C1CC4" w:rsidRDefault="00B633F3" w:rsidP="00B633F3">
            <w:pPr>
              <w:rPr>
                <w:rFonts w:ascii="Century Gothic" w:hAnsi="Century Gothic"/>
                <w:b/>
                <w:highlight w:val="yellow"/>
              </w:rPr>
            </w:pPr>
            <w:r w:rsidRPr="001C1CC4">
              <w:rPr>
                <w:rFonts w:ascii="Century Gothic" w:eastAsia="Times New Roman" w:hAnsi="Century Gothic" w:cs="Arial"/>
                <w:b/>
                <w:color w:val="303030"/>
                <w:sz w:val="21"/>
                <w:szCs w:val="21"/>
                <w:lang w:eastAsia="en-GB"/>
              </w:rPr>
              <w:t>Disciplinary knowledge</w:t>
            </w:r>
            <w:r w:rsidRPr="001C1CC4">
              <w:rPr>
                <w:rFonts w:ascii="Century Gothic" w:hAnsi="Century Gothic"/>
                <w:b/>
                <w:highlight w:val="yellow"/>
              </w:rPr>
              <w:t xml:space="preserve"> </w:t>
            </w:r>
          </w:p>
          <w:p w:rsidR="00B633F3" w:rsidRPr="001C1CC4" w:rsidRDefault="00B633F3" w:rsidP="00B633F3">
            <w:pPr>
              <w:rPr>
                <w:rFonts w:ascii="Century Gothic" w:hAnsi="Century Gothic"/>
                <w:b/>
              </w:rPr>
            </w:pPr>
          </w:p>
          <w:p w:rsidR="00B633F3" w:rsidRPr="001C1CC4" w:rsidRDefault="00B633F3" w:rsidP="00B633F3">
            <w:pPr>
              <w:pStyle w:val="ListParagraph"/>
              <w:numPr>
                <w:ilvl w:val="0"/>
                <w:numId w:val="4"/>
              </w:numPr>
              <w:rPr>
                <w:rFonts w:ascii="Century Gothic" w:hAnsi="Century Gothic"/>
              </w:rPr>
            </w:pPr>
            <w:r w:rsidRPr="002C6752">
              <w:rPr>
                <w:rFonts w:ascii="Century Gothic" w:hAnsi="Century Gothic"/>
              </w:rPr>
              <w:t>Sequence prehistory eras</w:t>
            </w:r>
            <w:r>
              <w:rPr>
                <w:rFonts w:ascii="Century Gothic" w:hAnsi="Century Gothic"/>
              </w:rPr>
              <w:t xml:space="preserve"> including when they started and reasons for next age beginning- Stone Age, Bronze Age, Iron Age and the Roman Invasion. </w:t>
            </w:r>
          </w:p>
          <w:p w:rsidR="00B633F3" w:rsidRPr="00B633F3" w:rsidRDefault="00B633F3" w:rsidP="00B633F3">
            <w:pPr>
              <w:numPr>
                <w:ilvl w:val="0"/>
                <w:numId w:val="4"/>
              </w:numPr>
              <w:shd w:val="clear" w:color="auto" w:fill="FFFFFF"/>
              <w:spacing w:before="100" w:beforeAutospacing="1" w:after="100" w:afterAutospacing="1"/>
              <w:rPr>
                <w:rFonts w:ascii="Century Gothic" w:hAnsi="Century Gothic"/>
              </w:rPr>
            </w:pPr>
            <w:r w:rsidRPr="002C6752">
              <w:rPr>
                <w:rFonts w:ascii="Century Gothic" w:hAnsi="Century Gothic"/>
              </w:rPr>
              <w:t xml:space="preserve">Historical terms to describe periods of time include millennia, era, BC (before </w:t>
            </w:r>
            <w:r>
              <w:rPr>
                <w:rFonts w:ascii="Century Gothic" w:hAnsi="Century Gothic"/>
              </w:rPr>
              <w:t xml:space="preserve">Christ), BCE (before the </w:t>
            </w:r>
            <w:proofErr w:type="gramStart"/>
            <w:r>
              <w:rPr>
                <w:rFonts w:ascii="Century Gothic" w:hAnsi="Century Gothic"/>
              </w:rPr>
              <w:t xml:space="preserve">common </w:t>
            </w:r>
            <w:r w:rsidRPr="002C6752">
              <w:rPr>
                <w:rFonts w:ascii="Century Gothic" w:hAnsi="Century Gothic"/>
              </w:rPr>
              <w:t>era</w:t>
            </w:r>
            <w:proofErr w:type="gramEnd"/>
            <w:r w:rsidRPr="002C6752">
              <w:rPr>
                <w:rFonts w:ascii="Century Gothic" w:hAnsi="Century Gothic"/>
              </w:rPr>
              <w:t>), AD (in the year of our Lord) and CE (common era).</w:t>
            </w:r>
          </w:p>
          <w:p w:rsidR="00B633F3" w:rsidRDefault="00B633F3" w:rsidP="00B633F3">
            <w:pPr>
              <w:numPr>
                <w:ilvl w:val="0"/>
                <w:numId w:val="4"/>
              </w:numPr>
              <w:shd w:val="clear" w:color="auto" w:fill="FFFFFF"/>
              <w:spacing w:before="100" w:beforeAutospacing="1" w:after="100" w:afterAutospacing="1"/>
              <w:rPr>
                <w:rFonts w:ascii="Century Gothic" w:hAnsi="Century Gothic"/>
              </w:rPr>
            </w:pPr>
            <w:r w:rsidRPr="002C6752">
              <w:rPr>
                <w:rFonts w:ascii="Century Gothic" w:hAnsi="Century Gothic"/>
              </w:rPr>
              <w:t xml:space="preserve">Make deductions and draw conclusions about the reliability of a historical source or artefact. </w:t>
            </w:r>
          </w:p>
          <w:p w:rsidR="00B633F3" w:rsidRDefault="00B633F3" w:rsidP="00B633F3">
            <w:pPr>
              <w:pStyle w:val="ListParagraph"/>
              <w:rPr>
                <w:rFonts w:ascii="Century Gothic" w:hAnsi="Century Gothic"/>
              </w:rPr>
            </w:pPr>
          </w:p>
          <w:p w:rsidR="00B633F3" w:rsidRPr="005267C5" w:rsidRDefault="00B633F3" w:rsidP="00B633F3">
            <w:pPr>
              <w:shd w:val="clear" w:color="auto" w:fill="FFFFFF"/>
              <w:spacing w:before="100" w:beforeAutospacing="1" w:after="100" w:afterAutospacing="1"/>
              <w:ind w:left="720"/>
              <w:rPr>
                <w:rFonts w:ascii="Century Gothic" w:hAnsi="Century Gothic"/>
                <w:b/>
                <w:i/>
                <w:highlight w:val="cyan"/>
              </w:rPr>
            </w:pPr>
            <w:r w:rsidRPr="005267C5">
              <w:rPr>
                <w:rFonts w:ascii="Century Gothic" w:hAnsi="Century Gothic"/>
                <w:b/>
                <w:i/>
                <w:highlight w:val="cyan"/>
              </w:rPr>
              <w:t>Assessment</w:t>
            </w:r>
          </w:p>
          <w:p w:rsidR="00B633F3" w:rsidRPr="00BF02B8" w:rsidRDefault="00B633F3" w:rsidP="00B633F3">
            <w:pPr>
              <w:numPr>
                <w:ilvl w:val="0"/>
                <w:numId w:val="4"/>
              </w:numPr>
              <w:shd w:val="clear" w:color="auto" w:fill="FFFFFF"/>
              <w:spacing w:before="100" w:beforeAutospacing="1" w:after="100" w:afterAutospacing="1"/>
              <w:rPr>
                <w:rFonts w:ascii="Century Gothic" w:hAnsi="Century Gothic"/>
                <w:i/>
                <w:highlight w:val="cyan"/>
              </w:rPr>
            </w:pPr>
            <w:r w:rsidRPr="00BF02B8">
              <w:rPr>
                <w:rFonts w:ascii="Century Gothic" w:hAnsi="Century Gothic"/>
                <w:i/>
                <w:highlight w:val="cyan"/>
              </w:rPr>
              <w:t>Explain the similarities and differences between two periods of history.</w:t>
            </w:r>
          </w:p>
          <w:p w:rsidR="00B633F3" w:rsidRPr="00BF02B8" w:rsidRDefault="00B633F3" w:rsidP="00B633F3">
            <w:pPr>
              <w:numPr>
                <w:ilvl w:val="0"/>
                <w:numId w:val="4"/>
              </w:numPr>
              <w:shd w:val="clear" w:color="auto" w:fill="FFFFFF"/>
              <w:spacing w:before="100" w:beforeAutospacing="1" w:after="100" w:afterAutospacing="1"/>
              <w:rPr>
                <w:rFonts w:ascii="Century Gothic" w:hAnsi="Century Gothic"/>
                <w:i/>
                <w:highlight w:val="cyan"/>
              </w:rPr>
            </w:pPr>
            <w:r w:rsidRPr="00BF02B8">
              <w:rPr>
                <w:rFonts w:ascii="Century Gothic" w:hAnsi="Century Gothic"/>
                <w:i/>
                <w:highlight w:val="cyan"/>
              </w:rPr>
              <w:t>Summarise how an aspect of British or world history has changed over time.</w:t>
            </w:r>
          </w:p>
          <w:p w:rsidR="00B633F3" w:rsidRDefault="00B633F3" w:rsidP="00B633F3">
            <w:pPr>
              <w:shd w:val="clear" w:color="auto" w:fill="FFFFFF"/>
              <w:spacing w:before="100" w:beforeAutospacing="1" w:after="100" w:afterAutospacing="1"/>
              <w:ind w:left="720"/>
              <w:rPr>
                <w:rFonts w:ascii="Century Gothic" w:hAnsi="Century Gothic"/>
              </w:rPr>
            </w:pPr>
          </w:p>
          <w:p w:rsidR="00B633F3" w:rsidRPr="00D56FC4" w:rsidRDefault="00B633F3" w:rsidP="00B633F3">
            <w:pPr>
              <w:pStyle w:val="ListParagraph"/>
              <w:rPr>
                <w:rFonts w:ascii="Century Gothic" w:hAnsi="Century Gothic"/>
                <w:b/>
              </w:rPr>
            </w:pPr>
          </w:p>
        </w:tc>
        <w:tc>
          <w:tcPr>
            <w:tcW w:w="6662" w:type="dxa"/>
            <w:gridSpan w:val="2"/>
          </w:tcPr>
          <w:p w:rsidR="00B633F3" w:rsidRPr="001C1CC4" w:rsidRDefault="00B633F3" w:rsidP="00B633F3">
            <w:pPr>
              <w:rPr>
                <w:rFonts w:ascii="Century Gothic" w:hAnsi="Century Gothic"/>
                <w:b/>
              </w:rPr>
            </w:pPr>
            <w:r w:rsidRPr="001C1CC4">
              <w:rPr>
                <w:rFonts w:ascii="Century Gothic" w:hAnsi="Century Gothic"/>
                <w:b/>
              </w:rPr>
              <w:lastRenderedPageBreak/>
              <w:t>Substantive knowledge</w:t>
            </w:r>
          </w:p>
          <w:p w:rsidR="00B633F3" w:rsidRDefault="00B633F3" w:rsidP="00B633F3">
            <w:pPr>
              <w:rPr>
                <w:rFonts w:ascii="Century Gothic" w:hAnsi="Century Gothic"/>
              </w:rPr>
            </w:pPr>
          </w:p>
          <w:p w:rsidR="00B633F3" w:rsidRPr="00BE14F7" w:rsidRDefault="00B633F3" w:rsidP="00B633F3">
            <w:pPr>
              <w:pStyle w:val="ListParagraph"/>
              <w:numPr>
                <w:ilvl w:val="0"/>
                <w:numId w:val="5"/>
              </w:numPr>
              <w:rPr>
                <w:rFonts w:ascii="Century Gothic" w:hAnsi="Century Gothic"/>
              </w:rPr>
            </w:pPr>
            <w:r w:rsidRPr="004A7941">
              <w:rPr>
                <w:rFonts w:ascii="Century Gothic" w:hAnsi="Century Gothic"/>
              </w:rPr>
              <w:t>Describe everyday life in ancient Rome, including aspects, such as jobs, houses, buildings, food and schooling</w:t>
            </w:r>
          </w:p>
          <w:p w:rsidR="00B633F3" w:rsidRPr="00BE14F7" w:rsidRDefault="00B633F3" w:rsidP="00B633F3">
            <w:pPr>
              <w:numPr>
                <w:ilvl w:val="0"/>
                <w:numId w:val="5"/>
              </w:numPr>
              <w:shd w:val="clear" w:color="auto" w:fill="FFFFFF"/>
              <w:spacing w:before="100" w:beforeAutospacing="1" w:after="100" w:afterAutospacing="1"/>
              <w:rPr>
                <w:rFonts w:ascii="Century Gothic" w:hAnsi="Century Gothic"/>
              </w:rPr>
            </w:pPr>
            <w:r w:rsidRPr="00BE14F7">
              <w:rPr>
                <w:rFonts w:ascii="Century Gothic" w:hAnsi="Century Gothic"/>
              </w:rPr>
              <w:t>Life in a Roman town included the use of the forum for decision-making, shops and market places for trade and the rules of social hierarchy.</w:t>
            </w:r>
          </w:p>
          <w:p w:rsidR="00B633F3" w:rsidRPr="003E33F6" w:rsidRDefault="00B633F3" w:rsidP="00B633F3">
            <w:pPr>
              <w:pStyle w:val="NormalWeb"/>
              <w:numPr>
                <w:ilvl w:val="0"/>
                <w:numId w:val="5"/>
              </w:numPr>
              <w:shd w:val="clear" w:color="auto" w:fill="FFFFFF"/>
              <w:spacing w:before="0" w:beforeAutospacing="0"/>
              <w:rPr>
                <w:rFonts w:ascii="Verdana" w:hAnsi="Verdana"/>
                <w:color w:val="303030"/>
                <w:sz w:val="21"/>
                <w:szCs w:val="21"/>
              </w:rPr>
            </w:pPr>
            <w:r>
              <w:rPr>
                <w:rFonts w:ascii="Century Gothic" w:hAnsi="Century Gothic"/>
              </w:rPr>
              <w:t xml:space="preserve">Significant events- Julius Caesar trying and failing to invade Britain- 55/54BC. Claudius invading and Romanising Britain AD43. Boudicca leading rebellion against Roman rule. Failed Roman invasion of Scotland leading to building Hadrian’s Wall. </w:t>
            </w:r>
            <w:r w:rsidRPr="003E33F6">
              <w:rPr>
                <w:rFonts w:ascii="Century Gothic" w:hAnsi="Century Gothic"/>
              </w:rPr>
              <w:t>The Romans left Britain in AD 410 because of invasions in other parts of the Empire.</w:t>
            </w:r>
            <w:r>
              <w:rPr>
                <w:rFonts w:ascii="Verdana" w:hAnsi="Verdana"/>
                <w:color w:val="303030"/>
                <w:sz w:val="21"/>
                <w:szCs w:val="21"/>
              </w:rPr>
              <w:t xml:space="preserve"> </w:t>
            </w:r>
            <w:r w:rsidRPr="003E33F6">
              <w:rPr>
                <w:rFonts w:ascii="Century Gothic" w:hAnsi="Century Gothic"/>
              </w:rPr>
              <w:t>The Western Roman Empire collapsed in AD 476.</w:t>
            </w:r>
          </w:p>
          <w:p w:rsidR="00B633F3" w:rsidRDefault="00B633F3" w:rsidP="00B633F3">
            <w:pPr>
              <w:numPr>
                <w:ilvl w:val="0"/>
                <w:numId w:val="5"/>
              </w:numPr>
              <w:shd w:val="clear" w:color="auto" w:fill="FFFFFF"/>
              <w:spacing w:before="100" w:beforeAutospacing="1" w:after="100" w:afterAutospacing="1"/>
              <w:rPr>
                <w:rFonts w:ascii="Century Gothic" w:hAnsi="Century Gothic"/>
              </w:rPr>
            </w:pPr>
            <w:r w:rsidRPr="00061744">
              <w:rPr>
                <w:rFonts w:ascii="Century Gothic" w:hAnsi="Century Gothic"/>
              </w:rPr>
              <w:t>Describe the 'Romanisation' of Britain, including the impact of technology, culture and beliefs.</w:t>
            </w:r>
          </w:p>
          <w:p w:rsidR="00B633F3" w:rsidRDefault="00B633F3" w:rsidP="00B633F3">
            <w:pPr>
              <w:rPr>
                <w:rFonts w:ascii="Century Gothic" w:eastAsia="Times New Roman" w:hAnsi="Century Gothic" w:cs="Arial"/>
                <w:b/>
                <w:color w:val="303030"/>
                <w:sz w:val="21"/>
                <w:szCs w:val="21"/>
                <w:lang w:eastAsia="en-GB"/>
              </w:rPr>
            </w:pPr>
          </w:p>
          <w:p w:rsidR="00B633F3" w:rsidRDefault="00B633F3" w:rsidP="00B633F3">
            <w:pPr>
              <w:rPr>
                <w:rFonts w:ascii="Century Gothic" w:eastAsia="Times New Roman" w:hAnsi="Century Gothic" w:cs="Arial"/>
                <w:b/>
                <w:color w:val="303030"/>
                <w:sz w:val="21"/>
                <w:szCs w:val="21"/>
                <w:lang w:eastAsia="en-GB"/>
              </w:rPr>
            </w:pPr>
          </w:p>
          <w:p w:rsidR="00B633F3" w:rsidRPr="001C1CC4" w:rsidRDefault="00B633F3" w:rsidP="00B633F3">
            <w:pPr>
              <w:rPr>
                <w:rFonts w:ascii="Century Gothic" w:hAnsi="Century Gothic"/>
                <w:b/>
              </w:rPr>
            </w:pPr>
            <w:r w:rsidRPr="001C1CC4">
              <w:rPr>
                <w:rFonts w:ascii="Century Gothic" w:eastAsia="Times New Roman" w:hAnsi="Century Gothic" w:cs="Arial"/>
                <w:b/>
                <w:color w:val="303030"/>
                <w:sz w:val="21"/>
                <w:szCs w:val="21"/>
                <w:lang w:eastAsia="en-GB"/>
              </w:rPr>
              <w:t>Disciplinary knowledge</w:t>
            </w:r>
            <w:r w:rsidRPr="001C1CC4">
              <w:rPr>
                <w:rFonts w:ascii="Century Gothic" w:hAnsi="Century Gothic"/>
                <w:b/>
              </w:rPr>
              <w:t xml:space="preserve"> </w:t>
            </w:r>
          </w:p>
          <w:p w:rsidR="00B633F3" w:rsidRPr="002C725C" w:rsidRDefault="00B633F3" w:rsidP="00B633F3">
            <w:pPr>
              <w:rPr>
                <w:rFonts w:ascii="Century Gothic" w:hAnsi="Century Gothic"/>
                <w:i/>
              </w:rPr>
            </w:pPr>
          </w:p>
          <w:p w:rsidR="00B633F3" w:rsidRPr="002743BC" w:rsidRDefault="00B633F3" w:rsidP="00B633F3">
            <w:pPr>
              <w:pStyle w:val="NormalWeb"/>
              <w:numPr>
                <w:ilvl w:val="0"/>
                <w:numId w:val="5"/>
              </w:numPr>
              <w:shd w:val="clear" w:color="auto" w:fill="FFFFFF"/>
              <w:spacing w:before="0" w:beforeAutospacing="0"/>
              <w:rPr>
                <w:rFonts w:ascii="Century Gothic" w:hAnsi="Century Gothic"/>
              </w:rPr>
            </w:pPr>
            <w:r w:rsidRPr="002743BC">
              <w:rPr>
                <w:rFonts w:ascii="Century Gothic" w:hAnsi="Century Gothic"/>
              </w:rPr>
              <w:t>Primary sources include documents or artefacts created by a witness to a historical event at the time it happened. Secondary sources are created by someone who has not participated in the event they describe. A secondary source interprets and analyses primary sources.</w:t>
            </w:r>
          </w:p>
          <w:p w:rsidR="00B633F3" w:rsidRPr="00061744" w:rsidRDefault="00B633F3" w:rsidP="00B633F3">
            <w:pPr>
              <w:shd w:val="clear" w:color="auto" w:fill="FFFFFF"/>
              <w:spacing w:before="100" w:beforeAutospacing="1" w:after="100" w:afterAutospacing="1"/>
              <w:ind w:left="360"/>
              <w:rPr>
                <w:rFonts w:ascii="Century Gothic" w:hAnsi="Century Gothic"/>
              </w:rPr>
            </w:pPr>
          </w:p>
          <w:p w:rsidR="00B633F3" w:rsidRPr="005267C5" w:rsidRDefault="00B633F3" w:rsidP="00B633F3">
            <w:pPr>
              <w:shd w:val="clear" w:color="auto" w:fill="FFFFFF"/>
              <w:spacing w:before="100" w:beforeAutospacing="1" w:after="100" w:afterAutospacing="1"/>
              <w:ind w:left="720"/>
              <w:rPr>
                <w:rFonts w:ascii="Century Gothic" w:hAnsi="Century Gothic"/>
                <w:b/>
                <w:i/>
                <w:highlight w:val="cyan"/>
              </w:rPr>
            </w:pPr>
            <w:r w:rsidRPr="005267C5">
              <w:rPr>
                <w:rFonts w:ascii="Century Gothic" w:hAnsi="Century Gothic"/>
                <w:b/>
                <w:i/>
                <w:highlight w:val="cyan"/>
              </w:rPr>
              <w:t>Assessment</w:t>
            </w:r>
          </w:p>
          <w:p w:rsidR="00B633F3" w:rsidRPr="000B6F78" w:rsidRDefault="00B633F3" w:rsidP="00B633F3">
            <w:pPr>
              <w:numPr>
                <w:ilvl w:val="0"/>
                <w:numId w:val="5"/>
              </w:numPr>
              <w:shd w:val="clear" w:color="auto" w:fill="FFFFFF"/>
              <w:spacing w:before="100" w:beforeAutospacing="1" w:after="100" w:afterAutospacing="1"/>
              <w:rPr>
                <w:rFonts w:ascii="Century Gothic" w:hAnsi="Century Gothic"/>
              </w:rPr>
            </w:pPr>
            <w:r w:rsidRPr="00061744">
              <w:rPr>
                <w:rFonts w:ascii="Century Gothic" w:hAnsi="Century Gothic"/>
                <w:i/>
                <w:highlight w:val="cyan"/>
              </w:rPr>
              <w:t>Explaining the cause and effect of a significant historical event</w:t>
            </w:r>
          </w:p>
          <w:p w:rsidR="00B633F3" w:rsidRDefault="00B633F3" w:rsidP="00B633F3">
            <w:pPr>
              <w:shd w:val="clear" w:color="auto" w:fill="FFFFFF"/>
              <w:spacing w:before="100" w:beforeAutospacing="1" w:after="100" w:afterAutospacing="1"/>
              <w:rPr>
                <w:rFonts w:ascii="Century Gothic" w:hAnsi="Century Gothic"/>
                <w:b/>
              </w:rPr>
            </w:pPr>
          </w:p>
        </w:tc>
      </w:tr>
      <w:tr w:rsidR="00B633F3" w:rsidRPr="002C6752" w:rsidTr="000B6F78">
        <w:trPr>
          <w:trHeight w:val="456"/>
        </w:trPr>
        <w:tc>
          <w:tcPr>
            <w:tcW w:w="1413" w:type="dxa"/>
            <w:vMerge w:val="restart"/>
          </w:tcPr>
          <w:p w:rsidR="00B633F3" w:rsidRPr="003061C9" w:rsidRDefault="00B633F3" w:rsidP="00B633F3">
            <w:pPr>
              <w:rPr>
                <w:rFonts w:ascii="Century Gothic" w:hAnsi="Century Gothic"/>
                <w:b/>
              </w:rPr>
            </w:pPr>
            <w:r w:rsidRPr="003061C9">
              <w:rPr>
                <w:rFonts w:ascii="Century Gothic" w:hAnsi="Century Gothic"/>
                <w:b/>
              </w:rPr>
              <w:lastRenderedPageBreak/>
              <w:t>Y4</w:t>
            </w:r>
          </w:p>
        </w:tc>
        <w:tc>
          <w:tcPr>
            <w:tcW w:w="5670" w:type="dxa"/>
            <w:gridSpan w:val="2"/>
            <w:shd w:val="clear" w:color="auto" w:fill="FFFF00"/>
          </w:tcPr>
          <w:p w:rsidR="00B633F3" w:rsidRDefault="00B633F3" w:rsidP="00B633F3">
            <w:pPr>
              <w:jc w:val="center"/>
              <w:rPr>
                <w:rFonts w:ascii="Century Gothic" w:hAnsi="Century Gothic"/>
                <w:b/>
              </w:rPr>
            </w:pPr>
            <w:r w:rsidRPr="00702900">
              <w:rPr>
                <w:rFonts w:ascii="Century Gothic" w:hAnsi="Century Gothic"/>
                <w:b/>
              </w:rPr>
              <w:t>Invasion</w:t>
            </w:r>
          </w:p>
          <w:p w:rsidR="00B633F3" w:rsidRPr="00083DF3" w:rsidRDefault="00B633F3" w:rsidP="00B633F3">
            <w:pPr>
              <w:jc w:val="center"/>
              <w:rPr>
                <w:rFonts w:ascii="Century Gothic" w:hAnsi="Century Gothic"/>
                <w:i/>
              </w:rPr>
            </w:pPr>
            <w:r w:rsidRPr="00083DF3">
              <w:rPr>
                <w:rFonts w:ascii="Century Gothic" w:hAnsi="Century Gothic"/>
                <w:i/>
              </w:rPr>
              <w:t>War &amp; conflict</w:t>
            </w:r>
          </w:p>
          <w:p w:rsidR="00B633F3" w:rsidRPr="00083DF3" w:rsidRDefault="00B633F3" w:rsidP="00B633F3">
            <w:pPr>
              <w:jc w:val="center"/>
              <w:rPr>
                <w:rFonts w:ascii="Century Gothic" w:hAnsi="Century Gothic"/>
                <w:i/>
              </w:rPr>
            </w:pPr>
            <w:r w:rsidRPr="00083DF3">
              <w:rPr>
                <w:rFonts w:ascii="Century Gothic" w:hAnsi="Century Gothic"/>
                <w:i/>
              </w:rPr>
              <w:t>Hierarchy, power and democracy</w:t>
            </w:r>
          </w:p>
          <w:p w:rsidR="00B633F3" w:rsidRPr="00083DF3" w:rsidRDefault="00B633F3" w:rsidP="00B633F3">
            <w:pPr>
              <w:jc w:val="center"/>
              <w:rPr>
                <w:rFonts w:ascii="Century Gothic" w:hAnsi="Century Gothic"/>
                <w:i/>
              </w:rPr>
            </w:pPr>
            <w:r w:rsidRPr="00083DF3">
              <w:rPr>
                <w:rFonts w:ascii="Century Gothic" w:hAnsi="Century Gothic"/>
                <w:i/>
              </w:rPr>
              <w:t>Everyday life and community</w:t>
            </w:r>
          </w:p>
          <w:p w:rsidR="00B633F3" w:rsidRPr="00083DF3" w:rsidRDefault="00B633F3" w:rsidP="00B633F3">
            <w:pPr>
              <w:jc w:val="center"/>
              <w:rPr>
                <w:rFonts w:ascii="Century Gothic" w:hAnsi="Century Gothic"/>
                <w:i/>
              </w:rPr>
            </w:pPr>
            <w:r w:rsidRPr="00083DF3">
              <w:rPr>
                <w:rFonts w:ascii="Century Gothic" w:hAnsi="Century Gothic"/>
                <w:i/>
              </w:rPr>
              <w:t>Chronology, artefacts and sources</w:t>
            </w:r>
          </w:p>
          <w:p w:rsidR="00B633F3" w:rsidRPr="002C6752" w:rsidRDefault="00B633F3" w:rsidP="00B633F3">
            <w:pPr>
              <w:jc w:val="center"/>
              <w:rPr>
                <w:rFonts w:ascii="Century Gothic" w:hAnsi="Century Gothic"/>
              </w:rPr>
            </w:pPr>
          </w:p>
        </w:tc>
        <w:tc>
          <w:tcPr>
            <w:tcW w:w="6662" w:type="dxa"/>
            <w:gridSpan w:val="2"/>
            <w:shd w:val="clear" w:color="auto" w:fill="FFFF00"/>
          </w:tcPr>
          <w:p w:rsidR="00B633F3" w:rsidRDefault="00B633F3" w:rsidP="00B633F3">
            <w:pPr>
              <w:jc w:val="center"/>
              <w:rPr>
                <w:rFonts w:ascii="Century Gothic" w:hAnsi="Century Gothic"/>
                <w:i/>
              </w:rPr>
            </w:pPr>
            <w:r>
              <w:rPr>
                <w:rFonts w:ascii="Century Gothic" w:hAnsi="Century Gothic"/>
                <w:b/>
              </w:rPr>
              <w:t>Ancient Civilisations</w:t>
            </w:r>
          </w:p>
          <w:p w:rsidR="00B633F3" w:rsidRPr="00083DF3" w:rsidRDefault="00B633F3" w:rsidP="00B633F3">
            <w:pPr>
              <w:jc w:val="center"/>
              <w:rPr>
                <w:rFonts w:ascii="Century Gothic" w:hAnsi="Century Gothic"/>
                <w:i/>
              </w:rPr>
            </w:pPr>
            <w:r w:rsidRPr="00083DF3">
              <w:rPr>
                <w:rFonts w:ascii="Century Gothic" w:hAnsi="Century Gothic"/>
                <w:i/>
              </w:rPr>
              <w:t>Hierarchy, power and democracy</w:t>
            </w:r>
          </w:p>
          <w:p w:rsidR="00B633F3" w:rsidRDefault="00B633F3" w:rsidP="00B633F3">
            <w:pPr>
              <w:jc w:val="center"/>
              <w:rPr>
                <w:rFonts w:ascii="Century Gothic" w:hAnsi="Century Gothic"/>
                <w:i/>
              </w:rPr>
            </w:pPr>
            <w:r w:rsidRPr="00083DF3">
              <w:rPr>
                <w:rFonts w:ascii="Century Gothic" w:hAnsi="Century Gothic"/>
                <w:i/>
              </w:rPr>
              <w:t>Everyday life and community</w:t>
            </w:r>
          </w:p>
          <w:p w:rsidR="00B633F3" w:rsidRPr="00083DF3" w:rsidRDefault="00B633F3" w:rsidP="00B633F3">
            <w:pPr>
              <w:jc w:val="center"/>
              <w:rPr>
                <w:rFonts w:ascii="Century Gothic" w:hAnsi="Century Gothic"/>
                <w:i/>
              </w:rPr>
            </w:pPr>
            <w:r w:rsidRPr="00083DF3">
              <w:rPr>
                <w:rFonts w:ascii="Century Gothic" w:hAnsi="Century Gothic"/>
                <w:i/>
              </w:rPr>
              <w:t>Chronology, artefacts and sources</w:t>
            </w:r>
          </w:p>
          <w:p w:rsidR="00B633F3" w:rsidRPr="00B633F3" w:rsidRDefault="00B633F3" w:rsidP="00B633F3">
            <w:pPr>
              <w:jc w:val="center"/>
              <w:rPr>
                <w:rFonts w:ascii="Century Gothic" w:hAnsi="Century Gothic"/>
                <w:i/>
              </w:rPr>
            </w:pPr>
          </w:p>
        </w:tc>
      </w:tr>
      <w:tr w:rsidR="00B633F3" w:rsidRPr="002C6752" w:rsidTr="009D19A9">
        <w:trPr>
          <w:trHeight w:val="3876"/>
        </w:trPr>
        <w:tc>
          <w:tcPr>
            <w:tcW w:w="1413" w:type="dxa"/>
            <w:vMerge/>
          </w:tcPr>
          <w:p w:rsidR="00B633F3" w:rsidRPr="002C6752" w:rsidRDefault="00B633F3" w:rsidP="00B633F3">
            <w:pPr>
              <w:rPr>
                <w:rFonts w:ascii="Century Gothic" w:hAnsi="Century Gothic"/>
              </w:rPr>
            </w:pPr>
          </w:p>
        </w:tc>
        <w:tc>
          <w:tcPr>
            <w:tcW w:w="5670" w:type="dxa"/>
            <w:gridSpan w:val="2"/>
          </w:tcPr>
          <w:p w:rsidR="00B633F3" w:rsidRPr="005C2507" w:rsidRDefault="00B633F3" w:rsidP="00B633F3">
            <w:pPr>
              <w:rPr>
                <w:rFonts w:ascii="Century Gothic" w:hAnsi="Century Gothic"/>
                <w:b/>
              </w:rPr>
            </w:pPr>
            <w:r w:rsidRPr="005C2507">
              <w:rPr>
                <w:rFonts w:ascii="Century Gothic" w:hAnsi="Century Gothic"/>
                <w:b/>
              </w:rPr>
              <w:t>Substantive knowledge</w:t>
            </w:r>
          </w:p>
          <w:p w:rsidR="00B633F3" w:rsidRPr="00F63976" w:rsidRDefault="00B633F3" w:rsidP="00B633F3">
            <w:pPr>
              <w:rPr>
                <w:rFonts w:ascii="Century Gothic" w:hAnsi="Century Gothic"/>
                <w:i/>
              </w:rPr>
            </w:pPr>
          </w:p>
          <w:p w:rsidR="00B633F3" w:rsidRPr="007A50F7" w:rsidRDefault="00B633F3" w:rsidP="00B633F3">
            <w:pPr>
              <w:pStyle w:val="ListParagraph"/>
              <w:numPr>
                <w:ilvl w:val="0"/>
                <w:numId w:val="6"/>
              </w:numPr>
              <w:rPr>
                <w:rFonts w:ascii="Century Gothic" w:hAnsi="Century Gothic"/>
              </w:rPr>
            </w:pPr>
            <w:r w:rsidRPr="007A50F7">
              <w:rPr>
                <w:rFonts w:ascii="Century Gothic" w:hAnsi="Century Gothic"/>
              </w:rPr>
              <w:t>During the period AD 410–1066, Britain came under attack from the Picts, Scots, Anglo-Saxons, Vikings and finally the Normans.</w:t>
            </w:r>
          </w:p>
          <w:p w:rsidR="00B633F3" w:rsidRPr="007A50F7" w:rsidRDefault="00B633F3" w:rsidP="00B633F3">
            <w:pPr>
              <w:pStyle w:val="ListParagraph"/>
              <w:numPr>
                <w:ilvl w:val="0"/>
                <w:numId w:val="6"/>
              </w:numPr>
              <w:rPr>
                <w:rFonts w:ascii="Century Gothic" w:hAnsi="Century Gothic"/>
              </w:rPr>
            </w:pPr>
            <w:r w:rsidRPr="007A50F7">
              <w:rPr>
                <w:rFonts w:ascii="Century Gothic" w:hAnsi="Century Gothic"/>
              </w:rPr>
              <w:t xml:space="preserve">Describe life in Anglo-Saxon times including the creation of separate kingdoms, introduction of Christianity and the first recorded set of laws and other Anglo-Saxon legacies. </w:t>
            </w:r>
          </w:p>
          <w:p w:rsidR="00B633F3" w:rsidRPr="007A50F7" w:rsidRDefault="00B633F3" w:rsidP="00B633F3">
            <w:pPr>
              <w:pStyle w:val="ListParagraph"/>
              <w:numPr>
                <w:ilvl w:val="0"/>
                <w:numId w:val="6"/>
              </w:numPr>
              <w:rPr>
                <w:rFonts w:ascii="Century Gothic" w:hAnsi="Century Gothic"/>
              </w:rPr>
            </w:pPr>
            <w:r w:rsidRPr="007A50F7">
              <w:rPr>
                <w:rFonts w:ascii="Century Gothic" w:hAnsi="Century Gothic"/>
              </w:rPr>
              <w:t xml:space="preserve">Describe the significance and impact of power struggles on Britain: Vikings invasions, King Athelstan- first king of all England and beginning of Norman Britain. </w:t>
            </w:r>
          </w:p>
          <w:p w:rsidR="00B633F3" w:rsidRDefault="00B633F3" w:rsidP="00B633F3">
            <w:pPr>
              <w:rPr>
                <w:rFonts w:ascii="Century Gothic" w:hAnsi="Century Gothic"/>
              </w:rPr>
            </w:pPr>
          </w:p>
          <w:p w:rsidR="00B633F3" w:rsidRDefault="00B633F3" w:rsidP="00B633F3">
            <w:pPr>
              <w:rPr>
                <w:rFonts w:ascii="Century Gothic" w:hAnsi="Century Gothic"/>
                <w:b/>
              </w:rPr>
            </w:pPr>
          </w:p>
          <w:p w:rsidR="00B633F3" w:rsidRPr="0071162B" w:rsidRDefault="00B633F3" w:rsidP="00B633F3">
            <w:pPr>
              <w:rPr>
                <w:rFonts w:ascii="Century Gothic" w:hAnsi="Century Gothic"/>
                <w:b/>
              </w:rPr>
            </w:pPr>
            <w:r w:rsidRPr="0071162B">
              <w:rPr>
                <w:rFonts w:ascii="Century Gothic" w:hAnsi="Century Gothic"/>
                <w:b/>
              </w:rPr>
              <w:t xml:space="preserve">Disciplinary </w:t>
            </w:r>
            <w:r>
              <w:rPr>
                <w:rFonts w:ascii="Century Gothic" w:hAnsi="Century Gothic"/>
                <w:b/>
              </w:rPr>
              <w:t xml:space="preserve">knowledge </w:t>
            </w:r>
          </w:p>
          <w:p w:rsidR="00B633F3" w:rsidRDefault="00B633F3" w:rsidP="00B633F3">
            <w:pPr>
              <w:rPr>
                <w:rFonts w:ascii="Century Gothic" w:hAnsi="Century Gothic"/>
                <w:b/>
              </w:rPr>
            </w:pPr>
          </w:p>
          <w:p w:rsidR="00B633F3" w:rsidRPr="00830896" w:rsidRDefault="00B633F3" w:rsidP="00B633F3">
            <w:pPr>
              <w:jc w:val="center"/>
              <w:rPr>
                <w:rFonts w:ascii="Century Gothic" w:hAnsi="Century Gothic"/>
                <w:b/>
              </w:rPr>
            </w:pPr>
          </w:p>
          <w:p w:rsidR="00B633F3" w:rsidRPr="007A50F7" w:rsidRDefault="00B633F3" w:rsidP="00B633F3">
            <w:pPr>
              <w:pStyle w:val="ListParagraph"/>
              <w:numPr>
                <w:ilvl w:val="0"/>
                <w:numId w:val="6"/>
              </w:numPr>
              <w:rPr>
                <w:rFonts w:ascii="Century Gothic" w:hAnsi="Century Gothic"/>
              </w:rPr>
            </w:pPr>
            <w:r w:rsidRPr="007A50F7">
              <w:rPr>
                <w:rFonts w:ascii="Century Gothic" w:hAnsi="Century Gothic"/>
              </w:rPr>
              <w:t>Explain the cause, consequence and impact of invasion and settlement in Britain.</w:t>
            </w:r>
          </w:p>
          <w:p w:rsidR="00B633F3" w:rsidRPr="007A50F7" w:rsidRDefault="00B633F3" w:rsidP="00B633F3">
            <w:pPr>
              <w:pStyle w:val="ListParagraph"/>
              <w:numPr>
                <w:ilvl w:val="0"/>
                <w:numId w:val="6"/>
              </w:numPr>
              <w:rPr>
                <w:rFonts w:ascii="Century Gothic" w:hAnsi="Century Gothic"/>
              </w:rPr>
            </w:pPr>
            <w:r w:rsidRPr="007A50F7">
              <w:rPr>
                <w:rFonts w:ascii="Century Gothic" w:hAnsi="Century Gothic"/>
              </w:rPr>
              <w:t>Primary sources contain the life experiences, thoughts, opinions and beliefs of their writers or creators, which can affect the information included and the way that people and events have been depicted.</w:t>
            </w:r>
          </w:p>
          <w:p w:rsidR="00B633F3" w:rsidRPr="00727AA7" w:rsidRDefault="00B633F3" w:rsidP="00B633F3">
            <w:pPr>
              <w:rPr>
                <w:rFonts w:ascii="Century Gothic" w:hAnsi="Century Gothic"/>
              </w:rPr>
            </w:pPr>
          </w:p>
          <w:p w:rsidR="00B633F3" w:rsidRPr="005267C5" w:rsidRDefault="00B633F3" w:rsidP="00B633F3">
            <w:pPr>
              <w:rPr>
                <w:rFonts w:ascii="Century Gothic" w:hAnsi="Century Gothic"/>
                <w:b/>
                <w:i/>
                <w:highlight w:val="cyan"/>
              </w:rPr>
            </w:pPr>
            <w:r w:rsidRPr="005267C5">
              <w:rPr>
                <w:rFonts w:ascii="Century Gothic" w:hAnsi="Century Gothic"/>
                <w:b/>
                <w:i/>
                <w:highlight w:val="cyan"/>
              </w:rPr>
              <w:t xml:space="preserve">Assessment </w:t>
            </w:r>
          </w:p>
          <w:p w:rsidR="00B633F3" w:rsidRPr="006C3AB2" w:rsidRDefault="00B633F3" w:rsidP="00B633F3">
            <w:pPr>
              <w:pStyle w:val="ListParagraph"/>
              <w:numPr>
                <w:ilvl w:val="0"/>
                <w:numId w:val="7"/>
              </w:numPr>
              <w:rPr>
                <w:rFonts w:ascii="Century Gothic" w:hAnsi="Century Gothic"/>
                <w:i/>
                <w:highlight w:val="cyan"/>
              </w:rPr>
            </w:pPr>
            <w:r w:rsidRPr="006C3AB2">
              <w:rPr>
                <w:rFonts w:ascii="Century Gothic" w:hAnsi="Century Gothic"/>
                <w:i/>
                <w:highlight w:val="cyan"/>
              </w:rPr>
              <w:t xml:space="preserve">Present a thoughtful selection of relevant information in a historical report, fictional narrative, </w:t>
            </w:r>
            <w:proofErr w:type="gramStart"/>
            <w:r w:rsidRPr="006C3AB2">
              <w:rPr>
                <w:rFonts w:ascii="Century Gothic" w:hAnsi="Century Gothic"/>
                <w:i/>
                <w:highlight w:val="cyan"/>
              </w:rPr>
              <w:t>in</w:t>
            </w:r>
            <w:proofErr w:type="gramEnd"/>
            <w:r w:rsidRPr="006C3AB2">
              <w:rPr>
                <w:rFonts w:ascii="Century Gothic" w:hAnsi="Century Gothic"/>
                <w:i/>
                <w:highlight w:val="cyan"/>
              </w:rPr>
              <w:t>-depth study or by answering a range of historical questions.</w:t>
            </w:r>
          </w:p>
          <w:p w:rsidR="00B633F3" w:rsidRPr="006C3AB2" w:rsidRDefault="00B633F3" w:rsidP="00B633F3">
            <w:pPr>
              <w:pStyle w:val="ListParagraph"/>
              <w:numPr>
                <w:ilvl w:val="0"/>
                <w:numId w:val="7"/>
              </w:numPr>
              <w:rPr>
                <w:rFonts w:ascii="Lato" w:eastAsia="Times New Roman" w:hAnsi="Lato" w:cs="Times New Roman"/>
                <w:i/>
                <w:color w:val="303030"/>
                <w:sz w:val="21"/>
                <w:szCs w:val="21"/>
                <w:highlight w:val="cyan"/>
                <w:lang w:eastAsia="en-GB"/>
              </w:rPr>
            </w:pPr>
            <w:r w:rsidRPr="006C3AB2">
              <w:rPr>
                <w:rFonts w:ascii="Century Gothic" w:hAnsi="Century Gothic"/>
                <w:i/>
                <w:highlight w:val="cyan"/>
              </w:rPr>
              <w:t>Historical information can be presented as written texts, tables, diagrams, captions and</w:t>
            </w:r>
            <w:r w:rsidRPr="006C3AB2">
              <w:rPr>
                <w:rFonts w:ascii="Lato" w:eastAsia="Times New Roman" w:hAnsi="Lato" w:cs="Times New Roman"/>
                <w:i/>
                <w:color w:val="303030"/>
                <w:sz w:val="21"/>
                <w:szCs w:val="21"/>
                <w:highlight w:val="cyan"/>
                <w:lang w:eastAsia="en-GB"/>
              </w:rPr>
              <w:t xml:space="preserve"> lists.</w:t>
            </w:r>
          </w:p>
          <w:p w:rsidR="00B633F3" w:rsidRPr="009C6D6A" w:rsidRDefault="00B633F3" w:rsidP="00B633F3">
            <w:pPr>
              <w:shd w:val="clear" w:color="auto" w:fill="FFFFFF"/>
              <w:spacing w:before="100" w:beforeAutospacing="1" w:after="100" w:afterAutospacing="1"/>
              <w:rPr>
                <w:rFonts w:ascii="Lato" w:eastAsia="Times New Roman" w:hAnsi="Lato" w:cs="Times New Roman"/>
                <w:i/>
                <w:color w:val="303030"/>
                <w:sz w:val="21"/>
                <w:szCs w:val="21"/>
                <w:lang w:eastAsia="en-GB"/>
              </w:rPr>
            </w:pPr>
          </w:p>
          <w:p w:rsidR="00B633F3" w:rsidRPr="003A6279" w:rsidRDefault="00B633F3" w:rsidP="00B633F3">
            <w:pPr>
              <w:pStyle w:val="ListParagraph"/>
              <w:rPr>
                <w:rFonts w:ascii="Century Gothic" w:hAnsi="Century Gothic"/>
                <w:b/>
              </w:rPr>
            </w:pPr>
          </w:p>
          <w:p w:rsidR="00B633F3" w:rsidRPr="00702900" w:rsidRDefault="00B633F3" w:rsidP="00B633F3">
            <w:pPr>
              <w:rPr>
                <w:rFonts w:ascii="Century Gothic" w:hAnsi="Century Gothic"/>
                <w:b/>
              </w:rPr>
            </w:pPr>
          </w:p>
        </w:tc>
        <w:tc>
          <w:tcPr>
            <w:tcW w:w="6662" w:type="dxa"/>
            <w:gridSpan w:val="2"/>
          </w:tcPr>
          <w:p w:rsidR="00B633F3" w:rsidRPr="005C2507" w:rsidRDefault="00B633F3" w:rsidP="00B633F3">
            <w:pPr>
              <w:rPr>
                <w:rFonts w:ascii="Century Gothic" w:hAnsi="Century Gothic"/>
                <w:b/>
              </w:rPr>
            </w:pPr>
            <w:r w:rsidRPr="005C2507">
              <w:rPr>
                <w:rFonts w:ascii="Century Gothic" w:hAnsi="Century Gothic"/>
                <w:b/>
              </w:rPr>
              <w:lastRenderedPageBreak/>
              <w:t>Substantive knowledge</w:t>
            </w:r>
          </w:p>
          <w:p w:rsidR="00B633F3" w:rsidRPr="0071162B" w:rsidRDefault="00B633F3" w:rsidP="00B633F3">
            <w:pPr>
              <w:numPr>
                <w:ilvl w:val="0"/>
                <w:numId w:val="8"/>
              </w:numPr>
              <w:shd w:val="clear" w:color="auto" w:fill="FFFFFF"/>
              <w:spacing w:before="100" w:beforeAutospacing="1" w:after="100" w:afterAutospacing="1"/>
              <w:rPr>
                <w:rFonts w:ascii="Century Gothic" w:hAnsi="Century Gothic"/>
              </w:rPr>
            </w:pPr>
            <w:r w:rsidRPr="0071162B">
              <w:rPr>
                <w:rFonts w:ascii="Century Gothic" w:hAnsi="Century Gothic"/>
              </w:rPr>
              <w:t>Ancient Sumer was the first civilisation to develop c4500 BC. Nomads settled there because of the food and water available in the Fertile Crescent. (Known as the birthplace of farming)</w:t>
            </w:r>
          </w:p>
          <w:p w:rsidR="00B633F3" w:rsidRPr="0071162B" w:rsidRDefault="00B633F3" w:rsidP="00B633F3">
            <w:pPr>
              <w:numPr>
                <w:ilvl w:val="0"/>
                <w:numId w:val="8"/>
              </w:numPr>
              <w:shd w:val="clear" w:color="auto" w:fill="FFFFFF"/>
              <w:spacing w:after="100" w:afterAutospacing="1"/>
              <w:rPr>
                <w:rFonts w:ascii="Century Gothic" w:hAnsi="Century Gothic"/>
              </w:rPr>
            </w:pPr>
            <w:r w:rsidRPr="0071162B">
              <w:rPr>
                <w:rFonts w:ascii="Century Gothic" w:hAnsi="Century Gothic"/>
              </w:rPr>
              <w:t>Ingenious farming methods and amazing inventions meant that ancient Sumer grew surplus food that they could trade.</w:t>
            </w:r>
          </w:p>
          <w:p w:rsidR="00B633F3" w:rsidRPr="0071162B" w:rsidRDefault="00B633F3" w:rsidP="00B633F3">
            <w:pPr>
              <w:numPr>
                <w:ilvl w:val="0"/>
                <w:numId w:val="8"/>
              </w:numPr>
              <w:shd w:val="clear" w:color="auto" w:fill="FFFFFF"/>
              <w:spacing w:after="100" w:afterAutospacing="1"/>
              <w:rPr>
                <w:rFonts w:ascii="Century Gothic" w:hAnsi="Century Gothic"/>
              </w:rPr>
            </w:pPr>
            <w:r w:rsidRPr="0071162B">
              <w:rPr>
                <w:rFonts w:ascii="Century Gothic" w:hAnsi="Century Gothic"/>
              </w:rPr>
              <w:t>Ancient Sumerian inventions made tasks quicker and easier, such as the wheel, the plough, moulded bricks, and numbering and writing systems. There was a hierarchy of groups of people and people lived in cities.</w:t>
            </w:r>
          </w:p>
          <w:p w:rsidR="00B633F3" w:rsidRDefault="00B633F3" w:rsidP="00B633F3">
            <w:pPr>
              <w:numPr>
                <w:ilvl w:val="0"/>
                <w:numId w:val="8"/>
              </w:numPr>
              <w:shd w:val="clear" w:color="auto" w:fill="FFFFFF"/>
              <w:spacing w:before="100" w:beforeAutospacing="1" w:after="100" w:afterAutospacing="1"/>
              <w:rPr>
                <w:rFonts w:ascii="Century Gothic" w:hAnsi="Century Gothic"/>
              </w:rPr>
            </w:pPr>
            <w:r w:rsidRPr="0071162B">
              <w:rPr>
                <w:rFonts w:ascii="Century Gothic" w:hAnsi="Century Gothic"/>
              </w:rPr>
              <w:t xml:space="preserve">Describe significant events/people- Sargon </w:t>
            </w:r>
            <w:proofErr w:type="gramStart"/>
            <w:r w:rsidRPr="0071162B">
              <w:rPr>
                <w:rFonts w:ascii="Century Gothic" w:hAnsi="Century Gothic"/>
              </w:rPr>
              <w:t>The</w:t>
            </w:r>
            <w:proofErr w:type="gramEnd"/>
            <w:r w:rsidRPr="0071162B">
              <w:rPr>
                <w:rFonts w:ascii="Century Gothic" w:hAnsi="Century Gothic"/>
              </w:rPr>
              <w:t xml:space="preserve"> Great (roads, single language, first person to rule an empire).</w:t>
            </w:r>
          </w:p>
          <w:p w:rsidR="00B633F3" w:rsidRDefault="00B633F3" w:rsidP="00B633F3">
            <w:pPr>
              <w:numPr>
                <w:ilvl w:val="0"/>
                <w:numId w:val="8"/>
              </w:numPr>
              <w:shd w:val="clear" w:color="auto" w:fill="FFFFFF"/>
              <w:spacing w:after="100" w:afterAutospacing="1"/>
              <w:rPr>
                <w:rFonts w:ascii="Century Gothic" w:hAnsi="Century Gothic"/>
              </w:rPr>
            </w:pPr>
            <w:r w:rsidRPr="00B10EA2">
              <w:rPr>
                <w:rFonts w:ascii="Century Gothic" w:hAnsi="Century Gothic"/>
              </w:rPr>
              <w:t>Ancient Egyptian civilisation grew around the banks of the Nile c3100 BC to 30 BC because there was fertile soil in the floodplains</w:t>
            </w:r>
          </w:p>
          <w:p w:rsidR="00B633F3" w:rsidRDefault="00B633F3" w:rsidP="00B633F3">
            <w:pPr>
              <w:numPr>
                <w:ilvl w:val="0"/>
                <w:numId w:val="8"/>
              </w:numPr>
              <w:shd w:val="clear" w:color="auto" w:fill="FFFFFF"/>
              <w:spacing w:after="100" w:afterAutospacing="1"/>
              <w:rPr>
                <w:rFonts w:ascii="Century Gothic" w:hAnsi="Century Gothic"/>
              </w:rPr>
            </w:pPr>
            <w:r w:rsidRPr="00B10EA2">
              <w:rPr>
                <w:rFonts w:ascii="Century Gothic" w:hAnsi="Century Gothic"/>
              </w:rPr>
              <w:t xml:space="preserve">A pharaoh was a ruler of ancient Egypt. The pharaoh was in charge of everything, including laws and religion. </w:t>
            </w:r>
          </w:p>
          <w:p w:rsidR="00B633F3" w:rsidRPr="00B10EA2" w:rsidRDefault="00B633F3" w:rsidP="00B633F3">
            <w:pPr>
              <w:numPr>
                <w:ilvl w:val="0"/>
                <w:numId w:val="8"/>
              </w:numPr>
              <w:shd w:val="clear" w:color="auto" w:fill="FFFFFF"/>
              <w:spacing w:after="100" w:afterAutospacing="1"/>
              <w:rPr>
                <w:rFonts w:ascii="Century Gothic" w:hAnsi="Century Gothic"/>
              </w:rPr>
            </w:pPr>
            <w:r>
              <w:rPr>
                <w:rFonts w:ascii="Century Gothic" w:hAnsi="Century Gothic"/>
              </w:rPr>
              <w:t xml:space="preserve">Describe how Ancient Egyptians lived their daily life. </w:t>
            </w:r>
          </w:p>
          <w:p w:rsidR="00B633F3" w:rsidRDefault="00B633F3" w:rsidP="00B633F3">
            <w:pPr>
              <w:numPr>
                <w:ilvl w:val="0"/>
                <w:numId w:val="8"/>
              </w:numPr>
              <w:shd w:val="clear" w:color="auto" w:fill="FFFFFF"/>
              <w:spacing w:after="100" w:afterAutospacing="1"/>
              <w:rPr>
                <w:rFonts w:ascii="Century Gothic" w:hAnsi="Century Gothic"/>
              </w:rPr>
            </w:pPr>
            <w:r w:rsidRPr="00B10EA2">
              <w:rPr>
                <w:rFonts w:ascii="Century Gothic" w:hAnsi="Century Gothic"/>
              </w:rPr>
              <w:t xml:space="preserve">Know about significant people including- King </w:t>
            </w:r>
            <w:proofErr w:type="spellStart"/>
            <w:r w:rsidRPr="00B10EA2">
              <w:rPr>
                <w:rFonts w:ascii="Century Gothic" w:hAnsi="Century Gothic"/>
              </w:rPr>
              <w:t>Narmer</w:t>
            </w:r>
            <w:proofErr w:type="spellEnd"/>
            <w:r w:rsidRPr="00B10EA2">
              <w:rPr>
                <w:rFonts w:ascii="Century Gothic" w:hAnsi="Century Gothic"/>
              </w:rPr>
              <w:t xml:space="preserve">, King Khufu, King Hatshepsut and Amenhotep IV. </w:t>
            </w:r>
          </w:p>
          <w:p w:rsidR="00B633F3" w:rsidRPr="0071162B" w:rsidRDefault="00B633F3" w:rsidP="00B633F3">
            <w:pPr>
              <w:numPr>
                <w:ilvl w:val="0"/>
                <w:numId w:val="8"/>
              </w:numPr>
              <w:shd w:val="clear" w:color="auto" w:fill="FFFFFF"/>
              <w:spacing w:after="100" w:afterAutospacing="1"/>
              <w:rPr>
                <w:rFonts w:ascii="Century Gothic" w:hAnsi="Century Gothic"/>
              </w:rPr>
            </w:pPr>
            <w:r>
              <w:rPr>
                <w:rFonts w:ascii="Century Gothic" w:hAnsi="Century Gothic"/>
              </w:rPr>
              <w:t xml:space="preserve">Describe the significance of Howard Carter’s discovery of Tutankhamen’s tomb. </w:t>
            </w:r>
          </w:p>
          <w:p w:rsidR="00B633F3" w:rsidRDefault="00B633F3" w:rsidP="00B633F3">
            <w:pPr>
              <w:rPr>
                <w:rFonts w:ascii="Century Gothic" w:hAnsi="Century Gothic"/>
                <w:b/>
              </w:rPr>
            </w:pPr>
          </w:p>
          <w:p w:rsidR="00B633F3" w:rsidRPr="0071162B" w:rsidRDefault="00B633F3" w:rsidP="00B633F3">
            <w:pPr>
              <w:rPr>
                <w:rFonts w:ascii="Century Gothic" w:hAnsi="Century Gothic"/>
                <w:b/>
              </w:rPr>
            </w:pPr>
            <w:r w:rsidRPr="0071162B">
              <w:rPr>
                <w:rFonts w:ascii="Century Gothic" w:hAnsi="Century Gothic"/>
                <w:b/>
              </w:rPr>
              <w:t xml:space="preserve">Disciplinary knowledge </w:t>
            </w:r>
          </w:p>
          <w:p w:rsidR="00B633F3" w:rsidRPr="003267B5" w:rsidRDefault="00B633F3" w:rsidP="00B633F3">
            <w:pPr>
              <w:rPr>
                <w:rFonts w:ascii="Century Gothic" w:hAnsi="Century Gothic"/>
                <w:b/>
              </w:rPr>
            </w:pPr>
          </w:p>
          <w:p w:rsidR="00B633F3" w:rsidRPr="0071162B" w:rsidRDefault="00B633F3" w:rsidP="00B633F3">
            <w:pPr>
              <w:numPr>
                <w:ilvl w:val="0"/>
                <w:numId w:val="8"/>
              </w:numPr>
              <w:shd w:val="clear" w:color="auto" w:fill="FFFFFF"/>
              <w:spacing w:before="100" w:beforeAutospacing="1" w:after="100" w:afterAutospacing="1"/>
              <w:rPr>
                <w:rFonts w:ascii="Century Gothic" w:hAnsi="Century Gothic"/>
              </w:rPr>
            </w:pPr>
            <w:r w:rsidRPr="0071162B">
              <w:rPr>
                <w:rFonts w:ascii="Century Gothic" w:hAnsi="Century Gothic"/>
              </w:rPr>
              <w:t>Use more complex historical terms to explain and present historical information.</w:t>
            </w:r>
          </w:p>
          <w:p w:rsidR="00B633F3" w:rsidRPr="0071162B" w:rsidRDefault="00B633F3" w:rsidP="00B633F3">
            <w:pPr>
              <w:numPr>
                <w:ilvl w:val="0"/>
                <w:numId w:val="8"/>
              </w:numPr>
              <w:shd w:val="clear" w:color="auto" w:fill="FFFFFF"/>
              <w:spacing w:before="100" w:beforeAutospacing="1" w:after="100" w:afterAutospacing="1"/>
              <w:rPr>
                <w:rFonts w:ascii="Century Gothic" w:hAnsi="Century Gothic"/>
              </w:rPr>
            </w:pPr>
            <w:r w:rsidRPr="0071162B">
              <w:rPr>
                <w:rFonts w:ascii="Century Gothic" w:hAnsi="Century Gothic"/>
              </w:rPr>
              <w:t>Explain how artefacts provide evidence of everyday life in the past.</w:t>
            </w:r>
          </w:p>
          <w:p w:rsidR="00B633F3" w:rsidRDefault="00B633F3" w:rsidP="00B633F3">
            <w:pPr>
              <w:numPr>
                <w:ilvl w:val="0"/>
                <w:numId w:val="8"/>
              </w:numPr>
              <w:shd w:val="clear" w:color="auto" w:fill="FFFFFF"/>
              <w:spacing w:before="100" w:beforeAutospacing="1" w:after="100" w:afterAutospacing="1"/>
              <w:rPr>
                <w:rFonts w:ascii="Century Gothic" w:hAnsi="Century Gothic"/>
              </w:rPr>
            </w:pPr>
            <w:r w:rsidRPr="0071162B">
              <w:rPr>
                <w:rFonts w:ascii="Century Gothic" w:hAnsi="Century Gothic"/>
              </w:rPr>
              <w:lastRenderedPageBreak/>
              <w:t>Describe the hierarchy and different roles in ancient civilisations. (Compare life in Sumer to Stone Age Britain).</w:t>
            </w:r>
          </w:p>
          <w:p w:rsidR="00B633F3" w:rsidRDefault="00B633F3" w:rsidP="00B633F3">
            <w:pPr>
              <w:numPr>
                <w:ilvl w:val="0"/>
                <w:numId w:val="8"/>
              </w:numPr>
              <w:shd w:val="clear" w:color="auto" w:fill="FFFFFF"/>
              <w:spacing w:before="100" w:beforeAutospacing="1" w:after="100" w:afterAutospacing="1"/>
              <w:rPr>
                <w:rFonts w:ascii="Century Gothic" w:hAnsi="Century Gothic"/>
              </w:rPr>
            </w:pPr>
            <w:r w:rsidRPr="00B10EA2">
              <w:rPr>
                <w:rFonts w:ascii="Century Gothic" w:hAnsi="Century Gothic"/>
              </w:rPr>
              <w:t>Explain how artefacts provide evidence of everyday life in the past</w:t>
            </w:r>
          </w:p>
          <w:p w:rsidR="00B633F3" w:rsidRDefault="00B633F3" w:rsidP="00B633F3">
            <w:pPr>
              <w:shd w:val="clear" w:color="auto" w:fill="FFFFFF"/>
              <w:spacing w:before="100" w:beforeAutospacing="1" w:after="100" w:afterAutospacing="1"/>
              <w:ind w:left="360"/>
              <w:rPr>
                <w:rFonts w:ascii="Century Gothic" w:hAnsi="Century Gothic"/>
                <w:b/>
                <w:i/>
              </w:rPr>
            </w:pPr>
            <w:r w:rsidRPr="00EB674B">
              <w:rPr>
                <w:rFonts w:ascii="Century Gothic" w:hAnsi="Century Gothic"/>
                <w:b/>
                <w:i/>
                <w:highlight w:val="cyan"/>
              </w:rPr>
              <w:t xml:space="preserve">Assessment </w:t>
            </w:r>
          </w:p>
          <w:p w:rsidR="00B633F3" w:rsidRPr="005F6189" w:rsidRDefault="00B633F3" w:rsidP="00766076">
            <w:pPr>
              <w:pStyle w:val="ListParagraph"/>
              <w:numPr>
                <w:ilvl w:val="0"/>
                <w:numId w:val="14"/>
              </w:numPr>
              <w:shd w:val="clear" w:color="auto" w:fill="FFFFFF"/>
              <w:spacing w:before="100" w:beforeAutospacing="1" w:after="100" w:afterAutospacing="1"/>
              <w:rPr>
                <w:rFonts w:ascii="Century Gothic" w:hAnsi="Century Gothic"/>
                <w:i/>
                <w:highlight w:val="cyan"/>
              </w:rPr>
            </w:pPr>
            <w:r w:rsidRPr="005F6189">
              <w:rPr>
                <w:rFonts w:ascii="Century Gothic" w:hAnsi="Century Gothic"/>
                <w:i/>
                <w:highlight w:val="cyan"/>
              </w:rPr>
              <w:t>Describe the hierarchy and different roles in ancient civilisations</w:t>
            </w:r>
          </w:p>
          <w:p w:rsidR="00B633F3" w:rsidRDefault="00B633F3" w:rsidP="00B633F3">
            <w:pPr>
              <w:shd w:val="clear" w:color="auto" w:fill="FFFFFF"/>
              <w:spacing w:before="100" w:beforeAutospacing="1" w:after="100" w:afterAutospacing="1"/>
              <w:rPr>
                <w:rFonts w:ascii="Century Gothic" w:hAnsi="Century Gothic"/>
                <w:b/>
                <w:i/>
              </w:rPr>
            </w:pPr>
          </w:p>
          <w:p w:rsidR="00B633F3" w:rsidRPr="00D83016" w:rsidRDefault="00B633F3" w:rsidP="00B633F3">
            <w:pPr>
              <w:shd w:val="clear" w:color="auto" w:fill="FFFFFF"/>
              <w:spacing w:before="100" w:beforeAutospacing="1" w:after="100" w:afterAutospacing="1"/>
              <w:ind w:left="720"/>
              <w:rPr>
                <w:rFonts w:ascii="Century Gothic" w:hAnsi="Century Gothic"/>
                <w:b/>
                <w:i/>
              </w:rPr>
            </w:pPr>
          </w:p>
        </w:tc>
      </w:tr>
      <w:tr w:rsidR="00B633F3" w:rsidRPr="002C6752" w:rsidTr="006E175F">
        <w:trPr>
          <w:trHeight w:val="336"/>
        </w:trPr>
        <w:tc>
          <w:tcPr>
            <w:tcW w:w="1413" w:type="dxa"/>
            <w:vMerge w:val="restart"/>
          </w:tcPr>
          <w:p w:rsidR="00B633F3" w:rsidRPr="003061C9" w:rsidRDefault="00B633F3" w:rsidP="00B633F3">
            <w:pPr>
              <w:rPr>
                <w:rFonts w:ascii="Century Gothic" w:hAnsi="Century Gothic"/>
                <w:b/>
              </w:rPr>
            </w:pPr>
            <w:r w:rsidRPr="003061C9">
              <w:rPr>
                <w:rFonts w:ascii="Century Gothic" w:hAnsi="Century Gothic"/>
                <w:b/>
              </w:rPr>
              <w:lastRenderedPageBreak/>
              <w:t>Y5</w:t>
            </w:r>
          </w:p>
        </w:tc>
        <w:tc>
          <w:tcPr>
            <w:tcW w:w="5670" w:type="dxa"/>
            <w:gridSpan w:val="2"/>
            <w:shd w:val="clear" w:color="auto" w:fill="FFFF00"/>
          </w:tcPr>
          <w:p w:rsidR="00B633F3" w:rsidRPr="00702900" w:rsidRDefault="00B633F3" w:rsidP="00B633F3">
            <w:pPr>
              <w:jc w:val="center"/>
              <w:rPr>
                <w:rFonts w:ascii="Century Gothic" w:hAnsi="Century Gothic"/>
                <w:b/>
              </w:rPr>
            </w:pPr>
            <w:r w:rsidRPr="00702900">
              <w:rPr>
                <w:rFonts w:ascii="Century Gothic" w:hAnsi="Century Gothic"/>
                <w:b/>
              </w:rPr>
              <w:t>Dynamic Dynasties</w:t>
            </w:r>
          </w:p>
          <w:p w:rsidR="00B633F3" w:rsidRPr="00F63976" w:rsidRDefault="00B633F3" w:rsidP="00B633F3">
            <w:pPr>
              <w:jc w:val="center"/>
              <w:rPr>
                <w:rFonts w:ascii="Century Gothic" w:hAnsi="Century Gothic"/>
                <w:i/>
              </w:rPr>
            </w:pPr>
            <w:r w:rsidRPr="00F63976">
              <w:rPr>
                <w:rFonts w:ascii="Century Gothic" w:hAnsi="Century Gothic"/>
                <w:i/>
              </w:rPr>
              <w:t>Hierarchy, power and democracy</w:t>
            </w:r>
          </w:p>
          <w:p w:rsidR="00B633F3" w:rsidRPr="00F63976" w:rsidRDefault="00B633F3" w:rsidP="00B633F3">
            <w:pPr>
              <w:jc w:val="center"/>
              <w:rPr>
                <w:rFonts w:ascii="Century Gothic" w:hAnsi="Century Gothic"/>
                <w:i/>
              </w:rPr>
            </w:pPr>
            <w:r w:rsidRPr="00F63976">
              <w:rPr>
                <w:rFonts w:ascii="Century Gothic" w:hAnsi="Century Gothic"/>
                <w:i/>
              </w:rPr>
              <w:t>Everyday life and community</w:t>
            </w:r>
          </w:p>
          <w:p w:rsidR="00B633F3" w:rsidRPr="002C6752" w:rsidRDefault="00B633F3" w:rsidP="00B633F3">
            <w:pPr>
              <w:jc w:val="center"/>
              <w:rPr>
                <w:rFonts w:ascii="Century Gothic" w:hAnsi="Century Gothic"/>
              </w:rPr>
            </w:pPr>
            <w:r w:rsidRPr="00D56FC4">
              <w:rPr>
                <w:rFonts w:ascii="Century Gothic" w:hAnsi="Century Gothic"/>
              </w:rPr>
              <w:t>Chronology, artefacts and sources</w:t>
            </w:r>
          </w:p>
          <w:p w:rsidR="00B633F3" w:rsidRPr="002C6752" w:rsidRDefault="00B633F3" w:rsidP="00B633F3">
            <w:pPr>
              <w:jc w:val="center"/>
              <w:rPr>
                <w:rFonts w:ascii="Century Gothic" w:hAnsi="Century Gothic"/>
              </w:rPr>
            </w:pPr>
          </w:p>
        </w:tc>
        <w:tc>
          <w:tcPr>
            <w:tcW w:w="6662" w:type="dxa"/>
            <w:gridSpan w:val="2"/>
            <w:shd w:val="clear" w:color="auto" w:fill="FFFF00"/>
          </w:tcPr>
          <w:p w:rsidR="00B633F3" w:rsidRDefault="00B633F3" w:rsidP="00B633F3">
            <w:pPr>
              <w:jc w:val="center"/>
              <w:rPr>
                <w:rFonts w:ascii="Century Gothic" w:hAnsi="Century Gothic"/>
                <w:b/>
              </w:rPr>
            </w:pPr>
            <w:r>
              <w:rPr>
                <w:rFonts w:ascii="Century Gothic" w:hAnsi="Century Gothic"/>
                <w:b/>
              </w:rPr>
              <w:t>Ground-breaking Greeks</w:t>
            </w:r>
          </w:p>
          <w:p w:rsidR="00B633F3" w:rsidRPr="00F63976" w:rsidRDefault="00B633F3" w:rsidP="00B633F3">
            <w:pPr>
              <w:jc w:val="center"/>
              <w:rPr>
                <w:rFonts w:ascii="Century Gothic" w:hAnsi="Century Gothic"/>
                <w:i/>
              </w:rPr>
            </w:pPr>
            <w:r w:rsidRPr="00F63976">
              <w:rPr>
                <w:rFonts w:ascii="Century Gothic" w:hAnsi="Century Gothic"/>
                <w:i/>
              </w:rPr>
              <w:t>Hierarchy, power and democracy</w:t>
            </w:r>
          </w:p>
          <w:p w:rsidR="00B633F3" w:rsidRPr="00F63976" w:rsidRDefault="00B633F3" w:rsidP="00B633F3">
            <w:pPr>
              <w:jc w:val="center"/>
              <w:rPr>
                <w:rFonts w:ascii="Century Gothic" w:hAnsi="Century Gothic"/>
                <w:i/>
              </w:rPr>
            </w:pPr>
            <w:r w:rsidRPr="00F63976">
              <w:rPr>
                <w:rFonts w:ascii="Century Gothic" w:hAnsi="Century Gothic"/>
                <w:i/>
              </w:rPr>
              <w:t>Everyday life and community</w:t>
            </w:r>
          </w:p>
          <w:p w:rsidR="00B633F3" w:rsidRPr="00DD18F4" w:rsidRDefault="00B633F3" w:rsidP="00B633F3">
            <w:pPr>
              <w:jc w:val="center"/>
              <w:rPr>
                <w:rFonts w:ascii="Century Gothic" w:hAnsi="Century Gothic"/>
                <w:i/>
              </w:rPr>
            </w:pPr>
            <w:r w:rsidRPr="00DD18F4">
              <w:rPr>
                <w:rFonts w:ascii="Century Gothic" w:hAnsi="Century Gothic"/>
                <w:i/>
              </w:rPr>
              <w:t>Chronology, artefacts and sources</w:t>
            </w:r>
          </w:p>
          <w:p w:rsidR="00B633F3" w:rsidRPr="002C6752" w:rsidRDefault="00B633F3" w:rsidP="00B633F3">
            <w:pPr>
              <w:jc w:val="center"/>
              <w:rPr>
                <w:rFonts w:ascii="Century Gothic" w:hAnsi="Century Gothic"/>
              </w:rPr>
            </w:pPr>
          </w:p>
        </w:tc>
      </w:tr>
      <w:tr w:rsidR="00B633F3" w:rsidRPr="002C6752" w:rsidTr="009D19A9">
        <w:trPr>
          <w:trHeight w:val="192"/>
        </w:trPr>
        <w:tc>
          <w:tcPr>
            <w:tcW w:w="1413" w:type="dxa"/>
            <w:vMerge/>
          </w:tcPr>
          <w:p w:rsidR="00B633F3" w:rsidRPr="003061C9" w:rsidRDefault="00B633F3" w:rsidP="00B633F3">
            <w:pPr>
              <w:rPr>
                <w:rFonts w:ascii="Century Gothic" w:hAnsi="Century Gothic"/>
                <w:b/>
              </w:rPr>
            </w:pPr>
          </w:p>
        </w:tc>
        <w:tc>
          <w:tcPr>
            <w:tcW w:w="5670" w:type="dxa"/>
            <w:gridSpan w:val="2"/>
          </w:tcPr>
          <w:p w:rsidR="00B633F3" w:rsidRDefault="00B633F3" w:rsidP="00B633F3">
            <w:pPr>
              <w:rPr>
                <w:rFonts w:ascii="Century Gothic" w:hAnsi="Century Gothic"/>
                <w:b/>
              </w:rPr>
            </w:pPr>
            <w:r w:rsidRPr="005C2507">
              <w:rPr>
                <w:rFonts w:ascii="Century Gothic" w:hAnsi="Century Gothic"/>
                <w:b/>
              </w:rPr>
              <w:t>Substantive knowledge</w:t>
            </w:r>
          </w:p>
          <w:p w:rsidR="00B633F3" w:rsidRPr="005C2507" w:rsidRDefault="00B633F3" w:rsidP="00B633F3">
            <w:pPr>
              <w:rPr>
                <w:rFonts w:ascii="Century Gothic" w:hAnsi="Century Gothic"/>
                <w:b/>
              </w:rPr>
            </w:pPr>
          </w:p>
          <w:p w:rsidR="00B633F3" w:rsidRDefault="00B633F3" w:rsidP="00B633F3">
            <w:pPr>
              <w:rPr>
                <w:rFonts w:ascii="Century Gothic" w:hAnsi="Century Gothic"/>
                <w:b/>
              </w:rPr>
            </w:pPr>
          </w:p>
          <w:p w:rsidR="00B633F3" w:rsidRPr="005735F6" w:rsidRDefault="00B633F3" w:rsidP="00766076">
            <w:pPr>
              <w:pStyle w:val="NormalWeb"/>
              <w:numPr>
                <w:ilvl w:val="0"/>
                <w:numId w:val="9"/>
              </w:numPr>
              <w:shd w:val="clear" w:color="auto" w:fill="FFFFFF"/>
              <w:spacing w:before="0" w:beforeAutospacing="0"/>
              <w:rPr>
                <w:rFonts w:ascii="Century Gothic" w:eastAsiaTheme="minorHAnsi" w:hAnsi="Century Gothic" w:cstheme="minorBidi"/>
                <w:sz w:val="22"/>
                <w:szCs w:val="22"/>
                <w:lang w:eastAsia="en-US"/>
              </w:rPr>
            </w:pPr>
            <w:r w:rsidRPr="005735F6">
              <w:rPr>
                <w:rFonts w:ascii="Century Gothic" w:eastAsiaTheme="minorHAnsi" w:hAnsi="Century Gothic" w:cstheme="minorBidi"/>
                <w:sz w:val="22"/>
                <w:szCs w:val="22"/>
                <w:lang w:eastAsia="en-US"/>
              </w:rPr>
              <w:t>China is the longest lasting civilisation starting with the Xia Dynasty in c2070. The Shang Dynasty, c1600 BC until 1046 BC, is the earliest recorded ruling dynasty of China.</w:t>
            </w:r>
          </w:p>
          <w:p w:rsidR="00B633F3" w:rsidRPr="006B6BE7" w:rsidRDefault="00B633F3" w:rsidP="00766076">
            <w:pPr>
              <w:pStyle w:val="NormalWeb"/>
              <w:numPr>
                <w:ilvl w:val="0"/>
                <w:numId w:val="9"/>
              </w:numPr>
              <w:shd w:val="clear" w:color="auto" w:fill="FFFFFF"/>
              <w:spacing w:before="0" w:beforeAutospacing="0"/>
              <w:rPr>
                <w:rFonts w:ascii="Century Gothic" w:eastAsiaTheme="minorHAnsi" w:hAnsi="Century Gothic" w:cstheme="minorBidi"/>
                <w:sz w:val="22"/>
                <w:szCs w:val="22"/>
                <w:lang w:eastAsia="en-US"/>
              </w:rPr>
            </w:pPr>
            <w:r w:rsidRPr="00897DF2">
              <w:rPr>
                <w:rFonts w:ascii="Century Gothic" w:eastAsiaTheme="minorHAnsi" w:hAnsi="Century Gothic" w:cstheme="minorBidi"/>
                <w:sz w:val="22"/>
                <w:szCs w:val="22"/>
                <w:lang w:eastAsia="en-US"/>
              </w:rPr>
              <w:t>Know about the way of life in the Shang Dynasty including- hierarchy of society</w:t>
            </w:r>
            <w:r>
              <w:rPr>
                <w:rFonts w:ascii="Century Gothic" w:eastAsiaTheme="minorHAnsi" w:hAnsi="Century Gothic" w:cstheme="minorBidi"/>
                <w:sz w:val="22"/>
                <w:szCs w:val="22"/>
                <w:lang w:eastAsia="en-US"/>
              </w:rPr>
              <w:t xml:space="preserve"> and religion. </w:t>
            </w:r>
          </w:p>
          <w:p w:rsidR="00B633F3" w:rsidRDefault="00B633F3" w:rsidP="00B633F3">
            <w:pPr>
              <w:rPr>
                <w:rFonts w:ascii="Century Gothic" w:hAnsi="Century Gothic"/>
                <w:b/>
              </w:rPr>
            </w:pPr>
            <w:r>
              <w:rPr>
                <w:rFonts w:ascii="Century Gothic" w:hAnsi="Century Gothic"/>
                <w:b/>
              </w:rPr>
              <w:t>D</w:t>
            </w:r>
            <w:r w:rsidRPr="00D56FC4">
              <w:rPr>
                <w:rFonts w:ascii="Century Gothic" w:hAnsi="Century Gothic"/>
                <w:b/>
              </w:rPr>
              <w:t xml:space="preserve">isciplinary </w:t>
            </w:r>
          </w:p>
          <w:p w:rsidR="00B633F3" w:rsidRDefault="00B633F3" w:rsidP="00766076">
            <w:pPr>
              <w:numPr>
                <w:ilvl w:val="0"/>
                <w:numId w:val="9"/>
              </w:numPr>
              <w:shd w:val="clear" w:color="auto" w:fill="FFFFFF"/>
              <w:spacing w:before="100" w:beforeAutospacing="1" w:after="100" w:afterAutospacing="1"/>
              <w:rPr>
                <w:rFonts w:ascii="Century Gothic" w:hAnsi="Century Gothic"/>
              </w:rPr>
            </w:pPr>
            <w:r w:rsidRPr="00895859">
              <w:rPr>
                <w:rFonts w:ascii="Century Gothic" w:hAnsi="Century Gothic"/>
              </w:rPr>
              <w:t>Use a range of historical sources or artefacts to build a picture of a historical event or person.</w:t>
            </w:r>
          </w:p>
          <w:p w:rsidR="00B633F3" w:rsidRPr="00FC2524" w:rsidRDefault="00B633F3" w:rsidP="00766076">
            <w:pPr>
              <w:numPr>
                <w:ilvl w:val="0"/>
                <w:numId w:val="9"/>
              </w:numPr>
              <w:shd w:val="clear" w:color="auto" w:fill="FFFFFF"/>
              <w:spacing w:before="100" w:beforeAutospacing="1" w:after="100" w:afterAutospacing="1"/>
              <w:rPr>
                <w:rFonts w:ascii="Century Gothic" w:hAnsi="Century Gothic"/>
              </w:rPr>
            </w:pPr>
            <w:r w:rsidRPr="00FC2524">
              <w:rPr>
                <w:rFonts w:ascii="Century Gothic" w:hAnsi="Century Gothic"/>
              </w:rPr>
              <w:lastRenderedPageBreak/>
              <w:t>Compare and contrast an aspect of history across two or more periods studied.</w:t>
            </w:r>
          </w:p>
          <w:p w:rsidR="00B633F3" w:rsidRDefault="00B633F3" w:rsidP="00766076">
            <w:pPr>
              <w:pStyle w:val="ListParagraph"/>
              <w:numPr>
                <w:ilvl w:val="0"/>
                <w:numId w:val="9"/>
              </w:numPr>
              <w:rPr>
                <w:rFonts w:ascii="Century Gothic" w:hAnsi="Century Gothic"/>
              </w:rPr>
            </w:pPr>
            <w:r w:rsidRPr="00FC2524">
              <w:rPr>
                <w:rFonts w:ascii="Century Gothic" w:hAnsi="Century Gothic"/>
              </w:rPr>
              <w:t>Create an in-depth study of the characteristics and importance of a past or ancient civilisation or society (people, culture, art, politics, hierarchy)</w:t>
            </w:r>
            <w:r w:rsidRPr="00895859">
              <w:rPr>
                <w:rFonts w:ascii="Century Gothic" w:hAnsi="Century Gothic"/>
              </w:rPr>
              <w:t xml:space="preserve"> </w:t>
            </w:r>
          </w:p>
          <w:p w:rsidR="00B633F3" w:rsidRDefault="00B633F3" w:rsidP="00766076">
            <w:pPr>
              <w:pStyle w:val="ListParagraph"/>
              <w:numPr>
                <w:ilvl w:val="0"/>
                <w:numId w:val="9"/>
              </w:numPr>
              <w:rPr>
                <w:rFonts w:ascii="Century Gothic" w:hAnsi="Century Gothic"/>
              </w:rPr>
            </w:pPr>
            <w:r w:rsidRPr="00895859">
              <w:rPr>
                <w:rFonts w:ascii="Century Gothic" w:hAnsi="Century Gothic"/>
              </w:rPr>
              <w:t>Sources of historical information can have varying degrees of accuracy, depending on when they were written and the perspective of the writer</w:t>
            </w:r>
          </w:p>
          <w:p w:rsidR="00B633F3" w:rsidRDefault="00B633F3" w:rsidP="00B633F3">
            <w:pPr>
              <w:shd w:val="clear" w:color="auto" w:fill="FFFFFF"/>
              <w:spacing w:before="100" w:beforeAutospacing="1" w:after="100" w:afterAutospacing="1"/>
              <w:ind w:left="720"/>
              <w:rPr>
                <w:rFonts w:ascii="Century Gothic" w:hAnsi="Century Gothic"/>
                <w:b/>
                <w:highlight w:val="cyan"/>
              </w:rPr>
            </w:pPr>
          </w:p>
          <w:p w:rsidR="00B633F3" w:rsidRDefault="00B633F3" w:rsidP="00B633F3">
            <w:pPr>
              <w:shd w:val="clear" w:color="auto" w:fill="FFFFFF"/>
              <w:spacing w:before="100" w:beforeAutospacing="1" w:after="100" w:afterAutospacing="1"/>
              <w:ind w:left="720"/>
              <w:rPr>
                <w:rFonts w:ascii="Century Gothic" w:hAnsi="Century Gothic"/>
                <w:b/>
              </w:rPr>
            </w:pPr>
            <w:r w:rsidRPr="007B077B">
              <w:rPr>
                <w:rFonts w:ascii="Century Gothic" w:hAnsi="Century Gothic"/>
                <w:b/>
                <w:highlight w:val="cyan"/>
              </w:rPr>
              <w:t>Assessment:</w:t>
            </w:r>
          </w:p>
          <w:p w:rsidR="00B633F3" w:rsidRPr="0072072D" w:rsidRDefault="00B633F3" w:rsidP="00766076">
            <w:pPr>
              <w:numPr>
                <w:ilvl w:val="0"/>
                <w:numId w:val="9"/>
              </w:numPr>
              <w:shd w:val="clear" w:color="auto" w:fill="FFFFFF"/>
              <w:spacing w:before="100" w:beforeAutospacing="1" w:after="100" w:afterAutospacing="1"/>
              <w:rPr>
                <w:rFonts w:ascii="Century Gothic" w:hAnsi="Century Gothic"/>
                <w:i/>
                <w:highlight w:val="cyan"/>
              </w:rPr>
            </w:pPr>
            <w:r w:rsidRPr="0072072D">
              <w:rPr>
                <w:rFonts w:ascii="Century Gothic" w:hAnsi="Century Gothic"/>
                <w:i/>
                <w:highlight w:val="cyan"/>
              </w:rPr>
              <w:t>Describe the significance, impact and legacy of power in ancient civilisations.</w:t>
            </w:r>
          </w:p>
          <w:p w:rsidR="00B633F3" w:rsidRPr="0072072D" w:rsidRDefault="00B633F3" w:rsidP="00766076">
            <w:pPr>
              <w:numPr>
                <w:ilvl w:val="0"/>
                <w:numId w:val="9"/>
              </w:numPr>
              <w:shd w:val="clear" w:color="auto" w:fill="FFFFFF"/>
              <w:spacing w:before="100" w:beforeAutospacing="1" w:after="100" w:afterAutospacing="1"/>
              <w:rPr>
                <w:rFonts w:ascii="Lato" w:eastAsia="Times New Roman" w:hAnsi="Lato" w:cs="Times New Roman"/>
                <w:color w:val="303030"/>
                <w:sz w:val="21"/>
                <w:szCs w:val="21"/>
                <w:lang w:eastAsia="en-GB"/>
              </w:rPr>
            </w:pPr>
            <w:r w:rsidRPr="0072072D">
              <w:rPr>
                <w:rFonts w:ascii="Century Gothic" w:hAnsi="Century Gothic"/>
                <w:i/>
                <w:highlight w:val="cyan"/>
              </w:rPr>
              <w:t>Articulate and organise important information and detailed historical accounts using topic related vocabulary</w:t>
            </w:r>
            <w:r w:rsidRPr="0072072D">
              <w:rPr>
                <w:rFonts w:ascii="Lato" w:eastAsia="Times New Roman" w:hAnsi="Lato" w:cs="Times New Roman"/>
                <w:color w:val="303030"/>
                <w:sz w:val="21"/>
                <w:szCs w:val="21"/>
                <w:lang w:eastAsia="en-GB"/>
              </w:rPr>
              <w:t>.</w:t>
            </w:r>
          </w:p>
          <w:p w:rsidR="00B633F3" w:rsidRPr="0072072D" w:rsidRDefault="00B633F3" w:rsidP="00B633F3">
            <w:pPr>
              <w:shd w:val="clear" w:color="auto" w:fill="FFFFFF"/>
              <w:spacing w:before="100" w:beforeAutospacing="1" w:after="100" w:afterAutospacing="1"/>
              <w:ind w:left="1440"/>
              <w:rPr>
                <w:rFonts w:ascii="Century Gothic" w:hAnsi="Century Gothic"/>
                <w:i/>
                <w:highlight w:val="cyan"/>
              </w:rPr>
            </w:pPr>
          </w:p>
          <w:p w:rsidR="00B633F3" w:rsidRDefault="00B633F3" w:rsidP="00B633F3">
            <w:pPr>
              <w:shd w:val="clear" w:color="auto" w:fill="FFFFFF"/>
              <w:spacing w:before="100" w:beforeAutospacing="1" w:after="100" w:afterAutospacing="1"/>
              <w:ind w:left="720"/>
              <w:rPr>
                <w:rFonts w:ascii="Century Gothic" w:hAnsi="Century Gothic"/>
                <w:b/>
              </w:rPr>
            </w:pPr>
          </w:p>
          <w:p w:rsidR="00B633F3" w:rsidRDefault="00B633F3" w:rsidP="00B633F3">
            <w:pPr>
              <w:shd w:val="clear" w:color="auto" w:fill="FFFFFF"/>
              <w:spacing w:before="100" w:beforeAutospacing="1" w:after="100" w:afterAutospacing="1"/>
              <w:ind w:left="720"/>
              <w:rPr>
                <w:rFonts w:ascii="Century Gothic" w:hAnsi="Century Gothic"/>
                <w:b/>
              </w:rPr>
            </w:pPr>
          </w:p>
          <w:p w:rsidR="00B633F3" w:rsidRPr="007B077B" w:rsidRDefault="00B633F3" w:rsidP="00B633F3">
            <w:pPr>
              <w:shd w:val="clear" w:color="auto" w:fill="FFFFFF"/>
              <w:spacing w:before="100" w:beforeAutospacing="1" w:after="100" w:afterAutospacing="1"/>
              <w:ind w:left="720"/>
              <w:rPr>
                <w:rFonts w:ascii="Century Gothic" w:hAnsi="Century Gothic"/>
                <w:b/>
              </w:rPr>
            </w:pPr>
          </w:p>
          <w:p w:rsidR="00B633F3" w:rsidRPr="00E40E11" w:rsidRDefault="00B633F3" w:rsidP="00B633F3">
            <w:pPr>
              <w:shd w:val="clear" w:color="auto" w:fill="FFFFFF"/>
              <w:spacing w:before="100" w:beforeAutospacing="1" w:after="100" w:afterAutospacing="1"/>
              <w:ind w:left="720"/>
              <w:rPr>
                <w:rFonts w:ascii="Century Gothic" w:hAnsi="Century Gothic"/>
              </w:rPr>
            </w:pPr>
          </w:p>
          <w:p w:rsidR="00B633F3" w:rsidRDefault="00B633F3" w:rsidP="00B633F3">
            <w:pPr>
              <w:jc w:val="center"/>
              <w:rPr>
                <w:rFonts w:ascii="Century Gothic" w:hAnsi="Century Gothic"/>
                <w:b/>
              </w:rPr>
            </w:pPr>
          </w:p>
          <w:p w:rsidR="00B633F3" w:rsidRPr="00702900" w:rsidRDefault="00B633F3" w:rsidP="00B633F3">
            <w:pPr>
              <w:jc w:val="center"/>
              <w:rPr>
                <w:rFonts w:ascii="Century Gothic" w:hAnsi="Century Gothic"/>
                <w:b/>
              </w:rPr>
            </w:pPr>
          </w:p>
        </w:tc>
        <w:tc>
          <w:tcPr>
            <w:tcW w:w="6662" w:type="dxa"/>
            <w:gridSpan w:val="2"/>
          </w:tcPr>
          <w:p w:rsidR="00B633F3" w:rsidRPr="005C2507" w:rsidRDefault="00B633F3" w:rsidP="00B633F3">
            <w:pPr>
              <w:rPr>
                <w:rFonts w:ascii="Century Gothic" w:hAnsi="Century Gothic"/>
                <w:b/>
              </w:rPr>
            </w:pPr>
            <w:r w:rsidRPr="005C2507">
              <w:rPr>
                <w:rFonts w:ascii="Century Gothic" w:hAnsi="Century Gothic"/>
                <w:b/>
              </w:rPr>
              <w:lastRenderedPageBreak/>
              <w:t>Substantive knowledge</w:t>
            </w:r>
          </w:p>
          <w:p w:rsidR="00B633F3" w:rsidRDefault="00B633F3" w:rsidP="00B633F3">
            <w:pPr>
              <w:rPr>
                <w:rFonts w:ascii="Century Gothic" w:hAnsi="Century Gothic"/>
                <w:b/>
              </w:rPr>
            </w:pPr>
          </w:p>
          <w:p w:rsidR="00B633F3" w:rsidRDefault="00B633F3" w:rsidP="00B633F3">
            <w:pPr>
              <w:rPr>
                <w:rFonts w:ascii="Century Gothic" w:hAnsi="Century Gothic"/>
                <w:b/>
              </w:rPr>
            </w:pPr>
          </w:p>
          <w:p w:rsidR="00B633F3" w:rsidRDefault="00B633F3" w:rsidP="00766076">
            <w:pPr>
              <w:pStyle w:val="ListParagraph"/>
              <w:numPr>
                <w:ilvl w:val="0"/>
                <w:numId w:val="9"/>
              </w:numPr>
              <w:rPr>
                <w:rFonts w:ascii="Century Gothic" w:hAnsi="Century Gothic"/>
              </w:rPr>
            </w:pPr>
            <w:r w:rsidRPr="00D74709">
              <w:rPr>
                <w:rFonts w:ascii="Century Gothic" w:hAnsi="Century Gothic"/>
              </w:rPr>
              <w:t>There are six periods in ancient Greek history (from the Minoan civilisation c3000 BC to the end of the Hellenistic period in 30 BC)</w:t>
            </w:r>
          </w:p>
          <w:p w:rsidR="00B633F3" w:rsidRDefault="00B633F3" w:rsidP="00766076">
            <w:pPr>
              <w:numPr>
                <w:ilvl w:val="0"/>
                <w:numId w:val="9"/>
              </w:numPr>
              <w:shd w:val="clear" w:color="auto" w:fill="FFFFFF"/>
              <w:spacing w:before="100" w:beforeAutospacing="1" w:after="100" w:afterAutospacing="1"/>
              <w:rPr>
                <w:rFonts w:ascii="Century Gothic" w:hAnsi="Century Gothic"/>
              </w:rPr>
            </w:pPr>
            <w:r>
              <w:rPr>
                <w:rFonts w:ascii="Century Gothic" w:hAnsi="Century Gothic"/>
              </w:rPr>
              <w:t xml:space="preserve">Know about life in different Greek civilisations e.g.  </w:t>
            </w:r>
            <w:proofErr w:type="gramStart"/>
            <w:r w:rsidRPr="00351346">
              <w:rPr>
                <w:rFonts w:ascii="Century Gothic" w:hAnsi="Century Gothic"/>
              </w:rPr>
              <w:t>the</w:t>
            </w:r>
            <w:proofErr w:type="gramEnd"/>
            <w:r w:rsidRPr="00351346">
              <w:rPr>
                <w:rFonts w:ascii="Century Gothic" w:hAnsi="Century Gothic"/>
              </w:rPr>
              <w:t xml:space="preserve"> Minoans were peaceful farmers, fishermen and traders. Over time, they developed a written language, became skilled artists and craftsmen and built stone palaces.</w:t>
            </w:r>
          </w:p>
          <w:p w:rsidR="00B633F3" w:rsidRDefault="00B633F3" w:rsidP="00766076">
            <w:pPr>
              <w:pStyle w:val="NormalWeb"/>
              <w:numPr>
                <w:ilvl w:val="0"/>
                <w:numId w:val="9"/>
              </w:numPr>
              <w:shd w:val="clear" w:color="auto" w:fill="FFFFFF"/>
              <w:spacing w:before="0" w:beforeAutospacing="0"/>
              <w:rPr>
                <w:rFonts w:ascii="Lato" w:hAnsi="Lato"/>
                <w:color w:val="303030"/>
                <w:sz w:val="21"/>
                <w:szCs w:val="21"/>
              </w:rPr>
            </w:pPr>
            <w:r w:rsidRPr="006A170B">
              <w:rPr>
                <w:rFonts w:ascii="Century Gothic" w:eastAsiaTheme="minorHAnsi" w:hAnsi="Century Gothic" w:cstheme="minorBidi"/>
                <w:sz w:val="22"/>
                <w:szCs w:val="22"/>
                <w:lang w:eastAsia="en-US"/>
              </w:rPr>
              <w:t>During the Archaic period of ancient Greece, language, society, government, trade, art and architecture all started to flourish again creating jobs and wealth</w:t>
            </w:r>
            <w:r>
              <w:rPr>
                <w:rFonts w:ascii="Lato" w:hAnsi="Lato"/>
                <w:color w:val="303030"/>
                <w:sz w:val="21"/>
                <w:szCs w:val="21"/>
              </w:rPr>
              <w:t>.</w:t>
            </w:r>
          </w:p>
          <w:p w:rsidR="00B633F3" w:rsidRDefault="00B633F3" w:rsidP="00766076">
            <w:pPr>
              <w:numPr>
                <w:ilvl w:val="0"/>
                <w:numId w:val="9"/>
              </w:numPr>
              <w:shd w:val="clear" w:color="auto" w:fill="FFFFFF"/>
              <w:spacing w:before="100" w:beforeAutospacing="1" w:after="100" w:afterAutospacing="1"/>
              <w:rPr>
                <w:rFonts w:ascii="Century Gothic" w:hAnsi="Century Gothic"/>
              </w:rPr>
            </w:pPr>
            <w:r>
              <w:rPr>
                <w:rFonts w:ascii="Century Gothic" w:hAnsi="Century Gothic"/>
              </w:rPr>
              <w:t xml:space="preserve">Know interesting and relevant about life in Athens during the Classical Period e.g. world’s </w:t>
            </w:r>
            <w:r>
              <w:rPr>
                <w:rFonts w:ascii="Century Gothic" w:hAnsi="Century Gothic"/>
              </w:rPr>
              <w:lastRenderedPageBreak/>
              <w:t xml:space="preserve">first democratic political system, the ancient Athenian hierarchy. </w:t>
            </w:r>
          </w:p>
          <w:p w:rsidR="00B633F3" w:rsidRPr="00F533AC" w:rsidRDefault="00B633F3" w:rsidP="00766076">
            <w:pPr>
              <w:numPr>
                <w:ilvl w:val="0"/>
                <w:numId w:val="9"/>
              </w:numPr>
              <w:shd w:val="clear" w:color="auto" w:fill="FFFFFF"/>
              <w:spacing w:before="100" w:beforeAutospacing="1" w:after="100" w:afterAutospacing="1"/>
              <w:rPr>
                <w:rFonts w:ascii="Century Gothic" w:hAnsi="Century Gothic"/>
              </w:rPr>
            </w:pPr>
            <w:r>
              <w:rPr>
                <w:rFonts w:ascii="Century Gothic" w:hAnsi="Century Gothic"/>
              </w:rPr>
              <w:t>T</w:t>
            </w:r>
            <w:r w:rsidRPr="00F533AC">
              <w:rPr>
                <w:rFonts w:ascii="Century Gothic" w:hAnsi="Century Gothic"/>
              </w:rPr>
              <w:t>he achievements and influences of the ancient Greeks on the wider world include: the English alphabet and language, democracy, including trial by jury, sport and the Olympic Games, the subjects of mathematics, science, philosophy, art, architecture and theatre.</w:t>
            </w:r>
          </w:p>
          <w:p w:rsidR="00B633F3" w:rsidRDefault="00B633F3" w:rsidP="00B633F3">
            <w:pPr>
              <w:rPr>
                <w:rFonts w:ascii="Century Gothic" w:hAnsi="Century Gothic"/>
                <w:b/>
              </w:rPr>
            </w:pPr>
          </w:p>
          <w:p w:rsidR="00B633F3" w:rsidRDefault="00B633F3" w:rsidP="00B633F3">
            <w:pPr>
              <w:rPr>
                <w:rFonts w:ascii="Century Gothic" w:hAnsi="Century Gothic"/>
                <w:b/>
              </w:rPr>
            </w:pPr>
            <w:r>
              <w:rPr>
                <w:rFonts w:ascii="Century Gothic" w:hAnsi="Century Gothic"/>
                <w:b/>
              </w:rPr>
              <w:t>D</w:t>
            </w:r>
            <w:r w:rsidRPr="00D56FC4">
              <w:rPr>
                <w:rFonts w:ascii="Century Gothic" w:hAnsi="Century Gothic"/>
                <w:b/>
              </w:rPr>
              <w:t xml:space="preserve">isciplinary </w:t>
            </w:r>
          </w:p>
          <w:p w:rsidR="00B633F3" w:rsidRPr="00D74709" w:rsidRDefault="00B633F3" w:rsidP="00766076">
            <w:pPr>
              <w:numPr>
                <w:ilvl w:val="0"/>
                <w:numId w:val="9"/>
              </w:numPr>
              <w:shd w:val="clear" w:color="auto" w:fill="FFFFFF"/>
              <w:spacing w:before="100" w:beforeAutospacing="1" w:after="100" w:afterAutospacing="1"/>
              <w:rPr>
                <w:rFonts w:ascii="Century Gothic" w:hAnsi="Century Gothic"/>
              </w:rPr>
            </w:pPr>
            <w:r w:rsidRPr="00D74709">
              <w:rPr>
                <w:rFonts w:ascii="Century Gothic" w:hAnsi="Century Gothic"/>
              </w:rPr>
              <w:t>Sequence and make connections between periods of world history on a timeline.</w:t>
            </w:r>
          </w:p>
          <w:p w:rsidR="00B633F3" w:rsidRPr="00EF0137" w:rsidRDefault="00B633F3" w:rsidP="00766076">
            <w:pPr>
              <w:numPr>
                <w:ilvl w:val="0"/>
                <w:numId w:val="9"/>
              </w:numPr>
              <w:shd w:val="clear" w:color="auto" w:fill="FFFFFF"/>
              <w:spacing w:before="100" w:beforeAutospacing="1" w:after="100" w:afterAutospacing="1"/>
              <w:rPr>
                <w:rFonts w:ascii="Century Gothic" w:hAnsi="Century Gothic"/>
              </w:rPr>
            </w:pPr>
            <w:r w:rsidRPr="00D74709">
              <w:rPr>
                <w:rFonts w:ascii="Century Gothic" w:hAnsi="Century Gothic"/>
              </w:rPr>
              <w:t xml:space="preserve">Explain how everyday </w:t>
            </w:r>
            <w:r>
              <w:rPr>
                <w:rFonts w:ascii="Century Gothic" w:hAnsi="Century Gothic"/>
              </w:rPr>
              <w:t xml:space="preserve">life in an ancient civilisation </w:t>
            </w:r>
            <w:r w:rsidRPr="00D74709">
              <w:rPr>
                <w:rFonts w:ascii="Century Gothic" w:hAnsi="Century Gothic"/>
              </w:rPr>
              <w:t>changed or continued during different periods.</w:t>
            </w:r>
          </w:p>
          <w:p w:rsidR="00B633F3" w:rsidRDefault="00B633F3" w:rsidP="00766076">
            <w:pPr>
              <w:pStyle w:val="ListParagraph"/>
              <w:numPr>
                <w:ilvl w:val="0"/>
                <w:numId w:val="9"/>
              </w:numPr>
              <w:shd w:val="clear" w:color="auto" w:fill="FFFFFF"/>
              <w:spacing w:before="100" w:beforeAutospacing="1" w:after="100" w:afterAutospacing="1"/>
              <w:rPr>
                <w:rFonts w:ascii="Century Gothic" w:hAnsi="Century Gothic"/>
              </w:rPr>
            </w:pPr>
            <w:r w:rsidRPr="00EF0137">
              <w:rPr>
                <w:rFonts w:ascii="Century Gothic" w:hAnsi="Century Gothic"/>
              </w:rPr>
              <w:t>Compare and contrast an aspect of history across two or more periods studied.</w:t>
            </w:r>
          </w:p>
          <w:p w:rsidR="00B633F3" w:rsidRDefault="00B633F3" w:rsidP="00766076">
            <w:pPr>
              <w:numPr>
                <w:ilvl w:val="0"/>
                <w:numId w:val="9"/>
              </w:numPr>
              <w:shd w:val="clear" w:color="auto" w:fill="FFFFFF"/>
              <w:spacing w:before="100" w:beforeAutospacing="1" w:after="100" w:afterAutospacing="1"/>
              <w:rPr>
                <w:rFonts w:ascii="Century Gothic" w:hAnsi="Century Gothic"/>
              </w:rPr>
            </w:pPr>
            <w:r w:rsidRPr="00F533AC">
              <w:rPr>
                <w:rFonts w:ascii="Century Gothic" w:hAnsi="Century Gothic"/>
              </w:rPr>
              <w:t>Describe the achievements and influence of the ancient Greeks on the wider world.</w:t>
            </w:r>
          </w:p>
          <w:p w:rsidR="00B633F3" w:rsidRPr="0006702D" w:rsidRDefault="00B633F3" w:rsidP="00766076">
            <w:pPr>
              <w:numPr>
                <w:ilvl w:val="0"/>
                <w:numId w:val="9"/>
              </w:numPr>
              <w:shd w:val="clear" w:color="auto" w:fill="FFFFFF"/>
              <w:spacing w:before="100" w:beforeAutospacing="1" w:after="100" w:afterAutospacing="1"/>
              <w:rPr>
                <w:rFonts w:ascii="Century Gothic" w:hAnsi="Century Gothic"/>
              </w:rPr>
            </w:pPr>
            <w:r w:rsidRPr="0006702D">
              <w:rPr>
                <w:rFonts w:ascii="Century Gothic" w:hAnsi="Century Gothic"/>
              </w:rPr>
              <w:t xml:space="preserve">Use a range of historical sources or artefacts to build a picture </w:t>
            </w:r>
            <w:r w:rsidRPr="0056504C">
              <w:rPr>
                <w:rFonts w:ascii="Century Gothic" w:hAnsi="Century Gothic"/>
              </w:rPr>
              <w:t xml:space="preserve">of a historical event or person </w:t>
            </w:r>
            <w:proofErr w:type="spellStart"/>
            <w:r w:rsidRPr="0056504C">
              <w:rPr>
                <w:rFonts w:ascii="Century Gothic" w:hAnsi="Century Gothic"/>
              </w:rPr>
              <w:t>inc.</w:t>
            </w:r>
            <w:proofErr w:type="spellEnd"/>
            <w:r w:rsidRPr="0056504C">
              <w:rPr>
                <w:rFonts w:ascii="Century Gothic" w:hAnsi="Century Gothic"/>
              </w:rPr>
              <w:t xml:space="preserve"> exploring validity of sources by comparing to check accuracy. </w:t>
            </w:r>
          </w:p>
          <w:p w:rsidR="00B633F3" w:rsidRPr="00F533AC" w:rsidRDefault="00B633F3" w:rsidP="00766076">
            <w:pPr>
              <w:numPr>
                <w:ilvl w:val="0"/>
                <w:numId w:val="9"/>
              </w:numPr>
              <w:shd w:val="clear" w:color="auto" w:fill="FFFFFF"/>
              <w:spacing w:before="100" w:beforeAutospacing="1" w:after="100" w:afterAutospacing="1"/>
              <w:rPr>
                <w:rFonts w:ascii="Century Gothic" w:hAnsi="Century Gothic"/>
              </w:rPr>
            </w:pPr>
          </w:p>
          <w:p w:rsidR="00B633F3" w:rsidRPr="0056504C" w:rsidRDefault="00B633F3" w:rsidP="00B633F3">
            <w:pPr>
              <w:rPr>
                <w:rFonts w:ascii="Century Gothic" w:hAnsi="Century Gothic"/>
                <w:b/>
                <w:highlight w:val="cyan"/>
              </w:rPr>
            </w:pPr>
            <w:r w:rsidRPr="0056504C">
              <w:rPr>
                <w:rFonts w:ascii="Century Gothic" w:hAnsi="Century Gothic"/>
                <w:b/>
                <w:highlight w:val="cyan"/>
              </w:rPr>
              <w:t>Assessment:</w:t>
            </w:r>
          </w:p>
          <w:p w:rsidR="00B633F3" w:rsidRDefault="00B633F3" w:rsidP="00B633F3">
            <w:pPr>
              <w:rPr>
                <w:rFonts w:ascii="Century Gothic" w:hAnsi="Century Gothic"/>
                <w:b/>
              </w:rPr>
            </w:pPr>
            <w:r>
              <w:rPr>
                <w:rFonts w:ascii="Century Gothic" w:hAnsi="Century Gothic"/>
                <w:b/>
                <w:highlight w:val="cyan"/>
              </w:rPr>
              <w:t>(</w:t>
            </w:r>
            <w:r w:rsidRPr="0056504C">
              <w:rPr>
                <w:rFonts w:ascii="Century Gothic" w:hAnsi="Century Gothic"/>
                <w:b/>
                <w:highlight w:val="cyan"/>
              </w:rPr>
              <w:t>Innovate</w:t>
            </w:r>
            <w:r>
              <w:rPr>
                <w:rFonts w:ascii="Century Gothic" w:hAnsi="Century Gothic"/>
                <w:b/>
                <w:highlight w:val="cyan"/>
              </w:rPr>
              <w:t>)</w:t>
            </w:r>
            <w:r w:rsidRPr="0056504C">
              <w:rPr>
                <w:rFonts w:ascii="Century Gothic" w:hAnsi="Century Gothic"/>
                <w:b/>
                <w:highlight w:val="cyan"/>
              </w:rPr>
              <w:t>-</w:t>
            </w:r>
            <w:r>
              <w:rPr>
                <w:rFonts w:ascii="Century Gothic" w:hAnsi="Century Gothic"/>
                <w:b/>
              </w:rPr>
              <w:t xml:space="preserve"> </w:t>
            </w:r>
          </w:p>
          <w:p w:rsidR="00B633F3" w:rsidRPr="000B69DC" w:rsidRDefault="00B633F3" w:rsidP="00766076">
            <w:pPr>
              <w:numPr>
                <w:ilvl w:val="0"/>
                <w:numId w:val="9"/>
              </w:numPr>
              <w:shd w:val="clear" w:color="auto" w:fill="FFFFFF"/>
              <w:spacing w:before="100" w:beforeAutospacing="1" w:after="100" w:afterAutospacing="1"/>
              <w:rPr>
                <w:rFonts w:ascii="Century Gothic" w:hAnsi="Century Gothic"/>
                <w:i/>
                <w:highlight w:val="cyan"/>
              </w:rPr>
            </w:pPr>
            <w:r w:rsidRPr="00F533AC">
              <w:rPr>
                <w:rFonts w:ascii="Century Gothic" w:hAnsi="Century Gothic"/>
                <w:i/>
                <w:highlight w:val="cyan"/>
              </w:rPr>
              <w:t>Describe the achievements and influence of the ancient Greeks on the wider world.</w:t>
            </w:r>
          </w:p>
          <w:p w:rsidR="00B633F3" w:rsidRPr="00F533AC" w:rsidRDefault="00B633F3" w:rsidP="00766076">
            <w:pPr>
              <w:numPr>
                <w:ilvl w:val="0"/>
                <w:numId w:val="9"/>
              </w:numPr>
              <w:shd w:val="clear" w:color="auto" w:fill="FFFFFF"/>
              <w:spacing w:before="100" w:beforeAutospacing="1" w:after="100" w:afterAutospacing="1"/>
              <w:rPr>
                <w:rFonts w:ascii="Century Gothic" w:hAnsi="Century Gothic"/>
                <w:i/>
                <w:highlight w:val="cyan"/>
              </w:rPr>
            </w:pPr>
            <w:r w:rsidRPr="00F533AC">
              <w:rPr>
                <w:rFonts w:ascii="Century Gothic" w:hAnsi="Century Gothic"/>
                <w:i/>
                <w:highlight w:val="cyan"/>
              </w:rPr>
              <w:t>Articulate and organise important information and detailed historical accounts using topic related vocabulary.</w:t>
            </w:r>
          </w:p>
          <w:p w:rsidR="00B633F3" w:rsidRDefault="00B633F3" w:rsidP="00B633F3">
            <w:pPr>
              <w:shd w:val="clear" w:color="auto" w:fill="FFFFFF"/>
              <w:rPr>
                <w:rFonts w:ascii="Century Gothic" w:hAnsi="Century Gothic"/>
                <w:b/>
              </w:rPr>
            </w:pPr>
          </w:p>
        </w:tc>
      </w:tr>
      <w:tr w:rsidR="00B633F3" w:rsidRPr="002C6752" w:rsidTr="006E175F">
        <w:trPr>
          <w:trHeight w:val="408"/>
        </w:trPr>
        <w:tc>
          <w:tcPr>
            <w:tcW w:w="1413" w:type="dxa"/>
            <w:vMerge w:val="restart"/>
          </w:tcPr>
          <w:p w:rsidR="00B633F3" w:rsidRPr="003061C9" w:rsidRDefault="00B633F3" w:rsidP="00B633F3">
            <w:pPr>
              <w:rPr>
                <w:rFonts w:ascii="Century Gothic" w:hAnsi="Century Gothic"/>
                <w:b/>
              </w:rPr>
            </w:pPr>
            <w:r w:rsidRPr="003061C9">
              <w:rPr>
                <w:rFonts w:ascii="Century Gothic" w:hAnsi="Century Gothic"/>
                <w:b/>
              </w:rPr>
              <w:lastRenderedPageBreak/>
              <w:t>Y6</w:t>
            </w:r>
          </w:p>
        </w:tc>
        <w:tc>
          <w:tcPr>
            <w:tcW w:w="5670" w:type="dxa"/>
            <w:gridSpan w:val="2"/>
            <w:shd w:val="clear" w:color="auto" w:fill="FFFF00"/>
          </w:tcPr>
          <w:p w:rsidR="00B633F3" w:rsidRDefault="00B633F3" w:rsidP="00B633F3">
            <w:pPr>
              <w:jc w:val="center"/>
              <w:rPr>
                <w:rFonts w:ascii="Century Gothic" w:hAnsi="Century Gothic"/>
                <w:i/>
              </w:rPr>
            </w:pPr>
            <w:proofErr w:type="spellStart"/>
            <w:r w:rsidRPr="0081783D">
              <w:rPr>
                <w:rFonts w:ascii="Century Gothic" w:hAnsi="Century Gothic"/>
                <w:b/>
              </w:rPr>
              <w:t>Maafa</w:t>
            </w:r>
            <w:proofErr w:type="spellEnd"/>
          </w:p>
          <w:p w:rsidR="00B633F3" w:rsidRPr="00F63976" w:rsidRDefault="00B633F3" w:rsidP="00B633F3">
            <w:pPr>
              <w:jc w:val="center"/>
              <w:rPr>
                <w:rFonts w:ascii="Century Gothic" w:hAnsi="Century Gothic"/>
                <w:i/>
              </w:rPr>
            </w:pPr>
            <w:r w:rsidRPr="00F63976">
              <w:rPr>
                <w:rFonts w:ascii="Century Gothic" w:hAnsi="Century Gothic"/>
                <w:i/>
              </w:rPr>
              <w:t>Hierarchy, power and democracy</w:t>
            </w:r>
          </w:p>
          <w:p w:rsidR="00B633F3" w:rsidRDefault="00B633F3" w:rsidP="00B633F3">
            <w:pPr>
              <w:jc w:val="center"/>
              <w:rPr>
                <w:rFonts w:ascii="Century Gothic" w:hAnsi="Century Gothic"/>
                <w:i/>
              </w:rPr>
            </w:pPr>
            <w:r w:rsidRPr="00F63976">
              <w:rPr>
                <w:rFonts w:ascii="Century Gothic" w:hAnsi="Century Gothic"/>
                <w:i/>
              </w:rPr>
              <w:t>Everyday life and community</w:t>
            </w:r>
          </w:p>
          <w:p w:rsidR="00B633F3" w:rsidRPr="00F1710D" w:rsidRDefault="00B633F3" w:rsidP="00B633F3">
            <w:pPr>
              <w:jc w:val="center"/>
              <w:rPr>
                <w:rFonts w:ascii="Century Gothic" w:hAnsi="Century Gothic"/>
                <w:i/>
              </w:rPr>
            </w:pPr>
            <w:r w:rsidRPr="00F1710D">
              <w:rPr>
                <w:rFonts w:ascii="Century Gothic" w:hAnsi="Century Gothic"/>
                <w:i/>
              </w:rPr>
              <w:t>War &amp; conflict</w:t>
            </w:r>
          </w:p>
          <w:p w:rsidR="00B633F3" w:rsidRPr="00B633F3" w:rsidRDefault="00B633F3" w:rsidP="00B633F3">
            <w:pPr>
              <w:jc w:val="center"/>
              <w:rPr>
                <w:rFonts w:ascii="Century Gothic" w:hAnsi="Century Gothic"/>
                <w:i/>
              </w:rPr>
            </w:pPr>
            <w:r w:rsidRPr="00DD18F4">
              <w:rPr>
                <w:rFonts w:ascii="Century Gothic" w:hAnsi="Century Gothic"/>
                <w:i/>
              </w:rPr>
              <w:t>Chronology, artefacts and sources</w:t>
            </w:r>
          </w:p>
        </w:tc>
        <w:tc>
          <w:tcPr>
            <w:tcW w:w="6662" w:type="dxa"/>
            <w:gridSpan w:val="2"/>
            <w:shd w:val="clear" w:color="auto" w:fill="FFFF00"/>
          </w:tcPr>
          <w:p w:rsidR="00B633F3" w:rsidRDefault="00B633F3" w:rsidP="00B633F3">
            <w:pPr>
              <w:jc w:val="center"/>
              <w:rPr>
                <w:rFonts w:ascii="Century Gothic" w:hAnsi="Century Gothic"/>
                <w:b/>
              </w:rPr>
            </w:pPr>
            <w:r>
              <w:rPr>
                <w:rFonts w:ascii="Century Gothic" w:hAnsi="Century Gothic"/>
                <w:b/>
              </w:rPr>
              <w:t>Britain At War</w:t>
            </w:r>
          </w:p>
          <w:p w:rsidR="00B633F3" w:rsidRPr="00F63976" w:rsidRDefault="00B633F3" w:rsidP="00B633F3">
            <w:pPr>
              <w:jc w:val="center"/>
              <w:rPr>
                <w:rFonts w:ascii="Century Gothic" w:hAnsi="Century Gothic"/>
                <w:i/>
              </w:rPr>
            </w:pPr>
            <w:r w:rsidRPr="00F63976">
              <w:rPr>
                <w:rFonts w:ascii="Century Gothic" w:hAnsi="Century Gothic"/>
                <w:i/>
              </w:rPr>
              <w:t>Hierarchy, power and democracy</w:t>
            </w:r>
          </w:p>
          <w:p w:rsidR="00B633F3" w:rsidRDefault="00B633F3" w:rsidP="00B633F3">
            <w:pPr>
              <w:jc w:val="center"/>
              <w:rPr>
                <w:rFonts w:ascii="Century Gothic" w:hAnsi="Century Gothic"/>
                <w:i/>
              </w:rPr>
            </w:pPr>
            <w:r w:rsidRPr="00F63976">
              <w:rPr>
                <w:rFonts w:ascii="Century Gothic" w:hAnsi="Century Gothic"/>
                <w:i/>
              </w:rPr>
              <w:t>Everyday life and community</w:t>
            </w:r>
          </w:p>
          <w:p w:rsidR="00B633F3" w:rsidRDefault="00B633F3" w:rsidP="00B633F3">
            <w:pPr>
              <w:jc w:val="center"/>
              <w:rPr>
                <w:rFonts w:ascii="Century Gothic" w:hAnsi="Century Gothic"/>
                <w:i/>
              </w:rPr>
            </w:pPr>
            <w:r w:rsidRPr="00F1710D">
              <w:rPr>
                <w:rFonts w:ascii="Century Gothic" w:hAnsi="Century Gothic"/>
                <w:i/>
              </w:rPr>
              <w:t>War &amp; conflict</w:t>
            </w:r>
          </w:p>
          <w:p w:rsidR="00B633F3" w:rsidRPr="00DD18F4" w:rsidRDefault="00B633F3" w:rsidP="00B633F3">
            <w:pPr>
              <w:jc w:val="center"/>
              <w:rPr>
                <w:rFonts w:ascii="Century Gothic" w:hAnsi="Century Gothic"/>
                <w:i/>
              </w:rPr>
            </w:pPr>
            <w:r w:rsidRPr="00DD18F4">
              <w:rPr>
                <w:rFonts w:ascii="Century Gothic" w:hAnsi="Century Gothic"/>
                <w:i/>
              </w:rPr>
              <w:t>Chronology, artefacts and sources</w:t>
            </w:r>
          </w:p>
          <w:p w:rsidR="00B633F3" w:rsidRPr="002C6752" w:rsidRDefault="00B633F3" w:rsidP="00B633F3">
            <w:pPr>
              <w:rPr>
                <w:rFonts w:ascii="Century Gothic" w:hAnsi="Century Gothic"/>
              </w:rPr>
            </w:pPr>
          </w:p>
        </w:tc>
      </w:tr>
      <w:tr w:rsidR="00B633F3" w:rsidRPr="002C6752" w:rsidTr="009D19A9">
        <w:trPr>
          <w:trHeight w:val="132"/>
        </w:trPr>
        <w:tc>
          <w:tcPr>
            <w:tcW w:w="1413" w:type="dxa"/>
            <w:vMerge/>
          </w:tcPr>
          <w:p w:rsidR="00B633F3" w:rsidRPr="002C6752" w:rsidRDefault="00B633F3" w:rsidP="00B633F3">
            <w:pPr>
              <w:rPr>
                <w:rFonts w:ascii="Century Gothic" w:hAnsi="Century Gothic"/>
              </w:rPr>
            </w:pPr>
          </w:p>
        </w:tc>
        <w:tc>
          <w:tcPr>
            <w:tcW w:w="5670" w:type="dxa"/>
            <w:gridSpan w:val="2"/>
          </w:tcPr>
          <w:p w:rsidR="00B633F3" w:rsidRDefault="00B633F3" w:rsidP="00B633F3">
            <w:pPr>
              <w:rPr>
                <w:rFonts w:ascii="Century Gothic" w:hAnsi="Century Gothic"/>
                <w:b/>
              </w:rPr>
            </w:pPr>
            <w:r w:rsidRPr="005C2507">
              <w:rPr>
                <w:rFonts w:ascii="Century Gothic" w:hAnsi="Century Gothic"/>
                <w:b/>
              </w:rPr>
              <w:t>Substantive knowledge</w:t>
            </w:r>
          </w:p>
          <w:p w:rsidR="00B633F3" w:rsidRDefault="00B633F3" w:rsidP="00B633F3">
            <w:pPr>
              <w:rPr>
                <w:rFonts w:ascii="Century Gothic" w:hAnsi="Century Gothic"/>
                <w:b/>
              </w:rPr>
            </w:pPr>
          </w:p>
          <w:p w:rsidR="00B633F3"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sidRPr="005A3884">
              <w:rPr>
                <w:rFonts w:ascii="Century Gothic" w:eastAsiaTheme="minorHAnsi" w:hAnsi="Century Gothic" w:cstheme="minorBidi"/>
                <w:sz w:val="22"/>
                <w:szCs w:val="22"/>
                <w:lang w:eastAsia="en-US"/>
              </w:rPr>
              <w:t xml:space="preserve">A variety of kingdoms developed in Africa over the last 6000 years, </w:t>
            </w:r>
            <w:proofErr w:type="spellStart"/>
            <w:r w:rsidRPr="005A3884">
              <w:rPr>
                <w:rFonts w:ascii="Century Gothic" w:eastAsiaTheme="minorHAnsi" w:hAnsi="Century Gothic" w:cstheme="minorBidi"/>
                <w:sz w:val="22"/>
                <w:szCs w:val="22"/>
                <w:lang w:eastAsia="en-US"/>
              </w:rPr>
              <w:t>inc.</w:t>
            </w:r>
            <w:proofErr w:type="spellEnd"/>
            <w:r w:rsidRPr="005A3884">
              <w:rPr>
                <w:rFonts w:ascii="Century Gothic" w:eastAsiaTheme="minorHAnsi" w:hAnsi="Century Gothic" w:cstheme="minorBidi"/>
                <w:sz w:val="22"/>
                <w:szCs w:val="22"/>
                <w:lang w:eastAsia="en-US"/>
              </w:rPr>
              <w:t xml:space="preserve"> the ancient Kingdom of Benin on the coast of West Africa AD900-1897</w:t>
            </w:r>
          </w:p>
          <w:p w:rsidR="00B633F3"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sidRPr="00BA304D">
              <w:rPr>
                <w:rFonts w:ascii="Century Gothic" w:eastAsiaTheme="minorHAnsi" w:hAnsi="Century Gothic" w:cstheme="minorBidi"/>
                <w:sz w:val="22"/>
                <w:szCs w:val="22"/>
                <w:lang w:eastAsia="en-US"/>
              </w:rPr>
              <w:t>Common traits and motives of leaders and monarchs include accumulating wealth, spreading religious ideologies and acquiring land, power and status.</w:t>
            </w:r>
          </w:p>
          <w:p w:rsidR="00B633F3" w:rsidRPr="00BA304D"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sidRPr="00BA304D">
              <w:rPr>
                <w:rFonts w:ascii="Century Gothic" w:eastAsiaTheme="minorHAnsi" w:hAnsi="Century Gothic" w:cstheme="minorBidi"/>
                <w:sz w:val="22"/>
                <w:szCs w:val="22"/>
                <w:lang w:eastAsia="en-US"/>
              </w:rPr>
              <w:t xml:space="preserve">Britain played a key role in the </w:t>
            </w:r>
            <w:proofErr w:type="spellStart"/>
            <w:r w:rsidRPr="00BA304D">
              <w:rPr>
                <w:rFonts w:ascii="Century Gothic" w:eastAsiaTheme="minorHAnsi" w:hAnsi="Century Gothic" w:cstheme="minorBidi"/>
                <w:sz w:val="22"/>
                <w:szCs w:val="22"/>
                <w:lang w:eastAsia="en-US"/>
              </w:rPr>
              <w:t>maafa</w:t>
            </w:r>
            <w:proofErr w:type="spellEnd"/>
            <w:r w:rsidRPr="00BA304D">
              <w:rPr>
                <w:rFonts w:ascii="Century Gothic" w:eastAsiaTheme="minorHAnsi" w:hAnsi="Century Gothic" w:cstheme="minorBidi"/>
                <w:sz w:val="22"/>
                <w:szCs w:val="22"/>
                <w:lang w:eastAsia="en-US"/>
              </w:rPr>
              <w:t>, which is a term meaning the history and effects of the transatlantic slave trade.</w:t>
            </w:r>
          </w:p>
          <w:p w:rsidR="00B633F3" w:rsidRPr="00BA304D"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sidRPr="00BA304D">
              <w:rPr>
                <w:rFonts w:ascii="Century Gothic" w:eastAsiaTheme="minorHAnsi" w:hAnsi="Century Gothic" w:cstheme="minorBidi"/>
                <w:sz w:val="22"/>
                <w:szCs w:val="22"/>
                <w:lang w:eastAsia="en-US"/>
              </w:rPr>
              <w:t>Britain transported over three million enslaved people across the Atlantic, more than any other country.</w:t>
            </w:r>
          </w:p>
          <w:p w:rsidR="00B633F3" w:rsidRPr="00BA304D"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sidRPr="00BA304D">
              <w:rPr>
                <w:rFonts w:ascii="Century Gothic" w:eastAsiaTheme="minorHAnsi" w:hAnsi="Century Gothic" w:cstheme="minorBidi"/>
                <w:sz w:val="22"/>
                <w:szCs w:val="22"/>
                <w:lang w:eastAsia="en-US"/>
              </w:rPr>
              <w:t>The slave trade caused human suffering, an increase in war and conflict in Africa, a decrease in the African population, the loss of indigenous culture and the creation of racist ideologies.</w:t>
            </w:r>
          </w:p>
          <w:p w:rsidR="00B633F3"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Pr>
                <w:rFonts w:ascii="Century Gothic" w:eastAsiaTheme="minorHAnsi" w:hAnsi="Century Gothic" w:cstheme="minorBidi"/>
                <w:sz w:val="22"/>
                <w:szCs w:val="22"/>
                <w:lang w:eastAsia="en-US"/>
              </w:rPr>
              <w:t xml:space="preserve">To know and understand how and why the transatlantic slave trade develop and the human suffering it caused and benefits to Britain. E.g. healthy banks and goods such as cotton and tobacco </w:t>
            </w:r>
          </w:p>
          <w:p w:rsidR="00B633F3" w:rsidRPr="009A5D49"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sidRPr="009A5D49">
              <w:rPr>
                <w:rFonts w:ascii="Century Gothic" w:eastAsiaTheme="minorHAnsi" w:hAnsi="Century Gothic" w:cstheme="minorBidi"/>
                <w:sz w:val="22"/>
                <w:szCs w:val="22"/>
                <w:lang w:eastAsia="en-US"/>
              </w:rPr>
              <w:t>Campaigns, rebellions, protests and petitions, held over a period of around 100 years, led to the eventual abolition of slavery.</w:t>
            </w:r>
          </w:p>
          <w:p w:rsidR="00B633F3" w:rsidRPr="00100981" w:rsidRDefault="00B633F3" w:rsidP="00766076">
            <w:pPr>
              <w:pStyle w:val="NormalWeb"/>
              <w:numPr>
                <w:ilvl w:val="0"/>
                <w:numId w:val="10"/>
              </w:numPr>
              <w:shd w:val="clear" w:color="auto" w:fill="FFFFFF"/>
              <w:spacing w:before="0" w:beforeAutospacing="0"/>
              <w:rPr>
                <w:rFonts w:ascii="Century Gothic" w:eastAsiaTheme="minorHAnsi" w:hAnsi="Century Gothic" w:cstheme="minorBidi"/>
                <w:sz w:val="22"/>
                <w:szCs w:val="22"/>
                <w:lang w:eastAsia="en-US"/>
              </w:rPr>
            </w:pPr>
            <w:r w:rsidRPr="00100981">
              <w:rPr>
                <w:rFonts w:ascii="Century Gothic" w:eastAsiaTheme="minorHAnsi" w:hAnsi="Century Gothic" w:cstheme="minorBidi"/>
                <w:sz w:val="22"/>
                <w:szCs w:val="22"/>
                <w:lang w:eastAsia="en-US"/>
              </w:rPr>
              <w:t xml:space="preserve">After slavery was abolished, formerly enslaved people were made to work as </w:t>
            </w:r>
            <w:r w:rsidRPr="00100981">
              <w:rPr>
                <w:rFonts w:ascii="Century Gothic" w:eastAsiaTheme="minorHAnsi" w:hAnsi="Century Gothic" w:cstheme="minorBidi"/>
                <w:sz w:val="22"/>
                <w:szCs w:val="22"/>
                <w:lang w:eastAsia="en-US"/>
              </w:rPr>
              <w:lastRenderedPageBreak/>
              <w:t>apprentices and the enslavers were compensated for the loss of their property.</w:t>
            </w:r>
          </w:p>
          <w:p w:rsidR="00B633F3" w:rsidRPr="00E027D7" w:rsidRDefault="00B633F3" w:rsidP="00766076">
            <w:pPr>
              <w:numPr>
                <w:ilvl w:val="0"/>
                <w:numId w:val="10"/>
              </w:numPr>
              <w:shd w:val="clear" w:color="auto" w:fill="FFFFFF"/>
              <w:spacing w:before="100" w:beforeAutospacing="1" w:after="100" w:afterAutospacing="1"/>
              <w:rPr>
                <w:rFonts w:ascii="Century Gothic" w:hAnsi="Century Gothic"/>
              </w:rPr>
            </w:pPr>
            <w:r w:rsidRPr="00E027D7">
              <w:rPr>
                <w:rFonts w:ascii="Century Gothic" w:hAnsi="Century Gothic"/>
              </w:rPr>
              <w:t>Throughout the 20th century, black people from territories in the British Empire fought in both World Wars, helped to rebuild Britain after the Second World War and staffed the NHS, even though they suffered racial discrimination.</w:t>
            </w:r>
          </w:p>
          <w:p w:rsidR="00B633F3" w:rsidRDefault="00B633F3" w:rsidP="00766076">
            <w:pPr>
              <w:numPr>
                <w:ilvl w:val="0"/>
                <w:numId w:val="10"/>
              </w:numPr>
              <w:shd w:val="clear" w:color="auto" w:fill="FFFFFF"/>
              <w:spacing w:before="100" w:beforeAutospacing="1" w:after="100" w:afterAutospacing="1"/>
              <w:rPr>
                <w:rFonts w:ascii="Century Gothic" w:hAnsi="Century Gothic"/>
              </w:rPr>
            </w:pPr>
            <w:r w:rsidRPr="00E027D7">
              <w:rPr>
                <w:rFonts w:ascii="Century Gothic" w:hAnsi="Century Gothic"/>
              </w:rPr>
              <w:t>The Race Relations Act of 1965 was the first piece of British legislation that dealt with racism. It was replaced by the Equality Act 2010, which covers discrimination against race, gender, disability, sexual orientation and religion.</w:t>
            </w:r>
          </w:p>
          <w:p w:rsidR="00B633F3" w:rsidRDefault="00B633F3" w:rsidP="00B633F3">
            <w:pPr>
              <w:rPr>
                <w:rFonts w:ascii="Century Gothic" w:hAnsi="Century Gothic"/>
                <w:b/>
              </w:rPr>
            </w:pPr>
            <w:r>
              <w:rPr>
                <w:rFonts w:ascii="Century Gothic" w:hAnsi="Century Gothic"/>
                <w:b/>
              </w:rPr>
              <w:t>D</w:t>
            </w:r>
            <w:r w:rsidRPr="00D56FC4">
              <w:rPr>
                <w:rFonts w:ascii="Century Gothic" w:hAnsi="Century Gothic"/>
                <w:b/>
              </w:rPr>
              <w:t xml:space="preserve">isciplinary </w:t>
            </w:r>
          </w:p>
          <w:p w:rsidR="00B633F3" w:rsidRDefault="00B633F3" w:rsidP="00766076">
            <w:pPr>
              <w:numPr>
                <w:ilvl w:val="0"/>
                <w:numId w:val="10"/>
              </w:numPr>
              <w:shd w:val="clear" w:color="auto" w:fill="FFFFFF"/>
              <w:spacing w:before="100" w:beforeAutospacing="1" w:after="100" w:afterAutospacing="1"/>
              <w:rPr>
                <w:rFonts w:ascii="Century Gothic" w:hAnsi="Century Gothic"/>
              </w:rPr>
            </w:pPr>
            <w:r w:rsidRPr="006706DB">
              <w:rPr>
                <w:rFonts w:ascii="Century Gothic" w:hAnsi="Century Gothic"/>
              </w:rPr>
              <w:t>Describe the causes and consequences of a significant event in history.</w:t>
            </w:r>
          </w:p>
          <w:p w:rsidR="00B633F3" w:rsidRPr="00821BA6" w:rsidRDefault="00B633F3" w:rsidP="00766076">
            <w:pPr>
              <w:numPr>
                <w:ilvl w:val="0"/>
                <w:numId w:val="10"/>
              </w:numPr>
              <w:shd w:val="clear" w:color="auto" w:fill="FFFFFF"/>
              <w:spacing w:before="100" w:beforeAutospacing="1" w:after="100" w:afterAutospacing="1"/>
              <w:rPr>
                <w:rFonts w:ascii="Century Gothic" w:hAnsi="Century Gothic"/>
              </w:rPr>
            </w:pPr>
            <w:r w:rsidRPr="00821BA6">
              <w:rPr>
                <w:rFonts w:ascii="Century Gothic" w:hAnsi="Century Gothic"/>
              </w:rPr>
              <w:t>Evaluate the human impact of war, oppression, conflict and rebellion on the everyday life of a past or ancient society.</w:t>
            </w:r>
          </w:p>
          <w:p w:rsidR="00B633F3" w:rsidRPr="00821BA6" w:rsidRDefault="00B633F3" w:rsidP="00766076">
            <w:pPr>
              <w:numPr>
                <w:ilvl w:val="0"/>
                <w:numId w:val="10"/>
              </w:numPr>
              <w:shd w:val="clear" w:color="auto" w:fill="FFFFFF"/>
              <w:spacing w:before="100" w:beforeAutospacing="1" w:after="100" w:afterAutospacing="1"/>
              <w:rPr>
                <w:rFonts w:ascii="Century Gothic" w:hAnsi="Century Gothic"/>
              </w:rPr>
            </w:pPr>
            <w:r w:rsidRPr="00821BA6">
              <w:rPr>
                <w:rFonts w:ascii="Century Gothic" w:hAnsi="Century Gothic"/>
              </w:rPr>
              <w:t>Ask perceptive questions to evaluate an artefact or historical source.</w:t>
            </w:r>
          </w:p>
          <w:p w:rsidR="00B633F3" w:rsidRPr="00D21868" w:rsidRDefault="00B633F3" w:rsidP="00B633F3">
            <w:pPr>
              <w:rPr>
                <w:rFonts w:ascii="Century Gothic" w:hAnsi="Century Gothic"/>
                <w:b/>
                <w:highlight w:val="cyan"/>
              </w:rPr>
            </w:pPr>
            <w:r w:rsidRPr="00D21868">
              <w:rPr>
                <w:rFonts w:ascii="Century Gothic" w:hAnsi="Century Gothic"/>
                <w:b/>
                <w:highlight w:val="cyan"/>
              </w:rPr>
              <w:t xml:space="preserve">Assessment </w:t>
            </w:r>
          </w:p>
          <w:p w:rsidR="00B633F3" w:rsidRPr="00D21868" w:rsidRDefault="00B633F3" w:rsidP="00B633F3">
            <w:pPr>
              <w:rPr>
                <w:rFonts w:ascii="Century Gothic" w:hAnsi="Century Gothic"/>
                <w:b/>
                <w:highlight w:val="cyan"/>
              </w:rPr>
            </w:pPr>
            <w:r w:rsidRPr="00D21868">
              <w:rPr>
                <w:rFonts w:ascii="Century Gothic" w:hAnsi="Century Gothic"/>
                <w:b/>
                <w:highlight w:val="cyan"/>
              </w:rPr>
              <w:t xml:space="preserve">Innovate </w:t>
            </w:r>
          </w:p>
          <w:p w:rsidR="00B633F3" w:rsidRPr="00D21868" w:rsidRDefault="00B633F3" w:rsidP="00766076">
            <w:pPr>
              <w:numPr>
                <w:ilvl w:val="0"/>
                <w:numId w:val="10"/>
              </w:numPr>
              <w:spacing w:before="100" w:beforeAutospacing="1" w:after="100" w:afterAutospacing="1"/>
              <w:rPr>
                <w:rFonts w:ascii="Century Gothic" w:hAnsi="Century Gothic"/>
                <w:highlight w:val="cyan"/>
              </w:rPr>
            </w:pPr>
            <w:r w:rsidRPr="00D21868">
              <w:rPr>
                <w:rFonts w:ascii="Century Gothic" w:hAnsi="Century Gothic"/>
                <w:highlight w:val="cyan"/>
              </w:rPr>
              <w:t>Think critically, weigh evidence, sift arguments and present a perspective on an aspect of historical importance.</w:t>
            </w:r>
          </w:p>
          <w:p w:rsidR="00B633F3" w:rsidRPr="00D21868" w:rsidRDefault="00B633F3" w:rsidP="00766076">
            <w:pPr>
              <w:numPr>
                <w:ilvl w:val="0"/>
                <w:numId w:val="10"/>
              </w:numPr>
              <w:spacing w:before="100" w:beforeAutospacing="1" w:after="100" w:afterAutospacing="1"/>
              <w:rPr>
                <w:rFonts w:ascii="Century Gothic" w:hAnsi="Century Gothic"/>
                <w:highlight w:val="cyan"/>
              </w:rPr>
            </w:pPr>
            <w:r w:rsidRPr="00D21868">
              <w:rPr>
                <w:rFonts w:ascii="Century Gothic" w:hAnsi="Century Gothic"/>
                <w:highlight w:val="cyan"/>
              </w:rPr>
              <w:t>Articulate the significance of a historical person, event, discovery or invention in British history.</w:t>
            </w:r>
          </w:p>
          <w:p w:rsidR="00B633F3" w:rsidRPr="0081783D" w:rsidRDefault="00B633F3" w:rsidP="00B633F3">
            <w:pPr>
              <w:rPr>
                <w:rFonts w:ascii="Century Gothic" w:hAnsi="Century Gothic"/>
                <w:b/>
              </w:rPr>
            </w:pPr>
          </w:p>
        </w:tc>
        <w:tc>
          <w:tcPr>
            <w:tcW w:w="6662" w:type="dxa"/>
            <w:gridSpan w:val="2"/>
          </w:tcPr>
          <w:p w:rsidR="00B633F3" w:rsidRPr="00B633F3" w:rsidRDefault="00B633F3" w:rsidP="00B633F3">
            <w:pPr>
              <w:rPr>
                <w:rFonts w:ascii="Century Gothic" w:hAnsi="Century Gothic"/>
                <w:b/>
              </w:rPr>
            </w:pPr>
            <w:r w:rsidRPr="005C2507">
              <w:rPr>
                <w:rFonts w:ascii="Century Gothic" w:hAnsi="Century Gothic"/>
                <w:b/>
              </w:rPr>
              <w:lastRenderedPageBreak/>
              <w:t>Substantive knowledge</w:t>
            </w:r>
          </w:p>
          <w:p w:rsidR="00B633F3" w:rsidRPr="00716C65" w:rsidRDefault="00B633F3" w:rsidP="00766076">
            <w:pPr>
              <w:numPr>
                <w:ilvl w:val="0"/>
                <w:numId w:val="11"/>
              </w:numPr>
              <w:shd w:val="clear" w:color="auto" w:fill="FFFFFF"/>
              <w:spacing w:before="100" w:beforeAutospacing="1" w:after="100" w:afterAutospacing="1"/>
              <w:rPr>
                <w:rFonts w:ascii="Century Gothic" w:hAnsi="Century Gothic"/>
              </w:rPr>
            </w:pPr>
            <w:r w:rsidRPr="00716C65">
              <w:rPr>
                <w:rFonts w:ascii="Century Gothic" w:hAnsi="Century Gothic"/>
              </w:rPr>
              <w:t xml:space="preserve">Key causes of the First World War include alliances, imperialism, militarism and nationalism. </w:t>
            </w:r>
          </w:p>
          <w:p w:rsidR="00B633F3" w:rsidRPr="00716C65" w:rsidRDefault="00B633F3" w:rsidP="00766076">
            <w:pPr>
              <w:numPr>
                <w:ilvl w:val="0"/>
                <w:numId w:val="11"/>
              </w:numPr>
              <w:shd w:val="clear" w:color="auto" w:fill="FFFFFF"/>
              <w:spacing w:before="100" w:beforeAutospacing="1" w:after="100" w:afterAutospacing="1"/>
              <w:rPr>
                <w:rFonts w:ascii="Century Gothic" w:hAnsi="Century Gothic"/>
              </w:rPr>
            </w:pPr>
            <w:r w:rsidRPr="00716C65">
              <w:rPr>
                <w:rFonts w:ascii="Century Gothic" w:hAnsi="Century Gothic"/>
              </w:rPr>
              <w:t>The First World War was an international conflict that involved countries from Europe, the United States, the Middle East and other world regions, resulting in around 20 million fatalities.</w:t>
            </w:r>
          </w:p>
          <w:p w:rsidR="00B633F3" w:rsidRPr="00716C65" w:rsidRDefault="00B633F3" w:rsidP="00766076">
            <w:pPr>
              <w:pStyle w:val="NormalWeb"/>
              <w:numPr>
                <w:ilvl w:val="0"/>
                <w:numId w:val="11"/>
              </w:numPr>
              <w:shd w:val="clear" w:color="auto" w:fill="FFFFFF"/>
              <w:spacing w:before="0" w:beforeAutospacing="0"/>
              <w:rPr>
                <w:rFonts w:ascii="Century Gothic" w:eastAsiaTheme="minorHAnsi" w:hAnsi="Century Gothic" w:cstheme="minorBidi"/>
                <w:sz w:val="22"/>
                <w:szCs w:val="22"/>
                <w:lang w:eastAsia="en-US"/>
              </w:rPr>
            </w:pPr>
            <w:r w:rsidRPr="00716C65">
              <w:rPr>
                <w:rFonts w:ascii="Century Gothic" w:eastAsiaTheme="minorHAnsi" w:hAnsi="Century Gothic" w:cstheme="minorBidi"/>
                <w:sz w:val="22"/>
                <w:szCs w:val="22"/>
                <w:lang w:eastAsia="en-US"/>
              </w:rPr>
              <w:t>Important events during the First World War include the First Battle of Ypres (1914), the Battle of the Somme (1916) and the United States joining the Allied Powers (1917).</w:t>
            </w:r>
          </w:p>
          <w:p w:rsidR="00B633F3" w:rsidRPr="00716C65" w:rsidRDefault="00B633F3" w:rsidP="00766076">
            <w:pPr>
              <w:pStyle w:val="NormalWeb"/>
              <w:numPr>
                <w:ilvl w:val="0"/>
                <w:numId w:val="11"/>
              </w:numPr>
              <w:shd w:val="clear" w:color="auto" w:fill="FFFFFF"/>
              <w:spacing w:before="0" w:beforeAutospacing="0"/>
              <w:rPr>
                <w:rFonts w:ascii="Century Gothic" w:eastAsiaTheme="minorHAnsi" w:hAnsi="Century Gothic" w:cstheme="minorBidi"/>
                <w:sz w:val="22"/>
                <w:szCs w:val="22"/>
                <w:lang w:eastAsia="en-US"/>
              </w:rPr>
            </w:pPr>
            <w:r w:rsidRPr="00716C65">
              <w:rPr>
                <w:rFonts w:ascii="Century Gothic" w:eastAsiaTheme="minorHAnsi" w:hAnsi="Century Gothic" w:cstheme="minorBidi"/>
                <w:sz w:val="22"/>
                <w:szCs w:val="22"/>
                <w:lang w:eastAsia="en-US"/>
              </w:rPr>
              <w:t>The First World War ended when Germany signed a peace agreement at 11am on the 11th of November 1918. The day was called Armistice Day.</w:t>
            </w:r>
          </w:p>
          <w:p w:rsidR="00B633F3" w:rsidRPr="00716C65" w:rsidRDefault="00B633F3" w:rsidP="00766076">
            <w:pPr>
              <w:pStyle w:val="NormalWeb"/>
              <w:numPr>
                <w:ilvl w:val="0"/>
                <w:numId w:val="11"/>
              </w:numPr>
              <w:shd w:val="clear" w:color="auto" w:fill="FFFFFF"/>
              <w:spacing w:before="0" w:beforeAutospacing="0"/>
              <w:rPr>
                <w:rFonts w:ascii="Century Gothic" w:eastAsiaTheme="minorHAnsi" w:hAnsi="Century Gothic" w:cstheme="minorBidi"/>
                <w:sz w:val="22"/>
                <w:szCs w:val="22"/>
                <w:lang w:eastAsia="en-US"/>
              </w:rPr>
            </w:pPr>
            <w:r w:rsidRPr="00716C65">
              <w:rPr>
                <w:rFonts w:ascii="Century Gothic" w:eastAsiaTheme="minorHAnsi" w:hAnsi="Century Gothic" w:cstheme="minorBidi"/>
                <w:sz w:val="22"/>
                <w:szCs w:val="22"/>
                <w:lang w:eastAsia="en-US"/>
              </w:rPr>
              <w:t>The Treaty of Versailles made Germany take the blame for the war and pay large reparations, which left the country impoverished.</w:t>
            </w:r>
          </w:p>
          <w:p w:rsidR="00B633F3" w:rsidRPr="00716C65" w:rsidRDefault="00B633F3" w:rsidP="00766076">
            <w:pPr>
              <w:pStyle w:val="NormalWeb"/>
              <w:numPr>
                <w:ilvl w:val="0"/>
                <w:numId w:val="11"/>
              </w:numPr>
              <w:shd w:val="clear" w:color="auto" w:fill="FFFFFF"/>
              <w:spacing w:before="0" w:beforeAutospacing="0"/>
              <w:rPr>
                <w:rFonts w:ascii="Century Gothic" w:eastAsiaTheme="minorHAnsi" w:hAnsi="Century Gothic" w:cstheme="minorBidi"/>
                <w:sz w:val="22"/>
                <w:szCs w:val="22"/>
                <w:lang w:eastAsia="en-US"/>
              </w:rPr>
            </w:pPr>
            <w:r w:rsidRPr="00716C65">
              <w:rPr>
                <w:rFonts w:ascii="Century Gothic" w:eastAsiaTheme="minorHAnsi" w:hAnsi="Century Gothic" w:cstheme="minorBidi"/>
                <w:sz w:val="22"/>
                <w:szCs w:val="22"/>
                <w:lang w:eastAsia="en-US"/>
              </w:rPr>
              <w:t>The Axis Powers wer</w:t>
            </w:r>
            <w:r>
              <w:rPr>
                <w:rFonts w:ascii="Century Gothic" w:eastAsiaTheme="minorHAnsi" w:hAnsi="Century Gothic" w:cstheme="minorBidi"/>
                <w:sz w:val="22"/>
                <w:szCs w:val="22"/>
                <w:lang w:eastAsia="en-US"/>
              </w:rPr>
              <w:t>e led by Germany's Adolf Hitler and t</w:t>
            </w:r>
            <w:r w:rsidRPr="00716C65">
              <w:rPr>
                <w:rFonts w:ascii="Century Gothic" w:eastAsiaTheme="minorHAnsi" w:hAnsi="Century Gothic" w:cstheme="minorBidi"/>
                <w:sz w:val="22"/>
                <w:szCs w:val="22"/>
                <w:lang w:eastAsia="en-US"/>
              </w:rPr>
              <w:t>he Allied Powers were led by Great Britain's prime ministers Neville Chamberlain and then Winston Churchill.</w:t>
            </w:r>
          </w:p>
          <w:p w:rsidR="00B633F3" w:rsidRPr="00523E07" w:rsidRDefault="00B633F3" w:rsidP="00766076">
            <w:pPr>
              <w:pStyle w:val="NormalWeb"/>
              <w:numPr>
                <w:ilvl w:val="0"/>
                <w:numId w:val="11"/>
              </w:numPr>
              <w:shd w:val="clear" w:color="auto" w:fill="FFFFFF"/>
              <w:spacing w:before="0" w:beforeAutospacing="0"/>
              <w:rPr>
                <w:rFonts w:ascii="Century Gothic" w:eastAsiaTheme="minorHAnsi" w:hAnsi="Century Gothic" w:cstheme="minorBidi"/>
                <w:sz w:val="22"/>
                <w:szCs w:val="22"/>
                <w:lang w:eastAsia="en-US"/>
              </w:rPr>
            </w:pPr>
            <w:r w:rsidRPr="00523E07">
              <w:rPr>
                <w:rFonts w:ascii="Century Gothic" w:eastAsiaTheme="minorHAnsi" w:hAnsi="Century Gothic" w:cstheme="minorBidi"/>
                <w:sz w:val="22"/>
                <w:szCs w:val="22"/>
                <w:lang w:eastAsia="en-US"/>
              </w:rPr>
              <w:t>The Second World War started in 1939 when Adolf Hitler, the leader of Germany, invaded Poland.</w:t>
            </w:r>
          </w:p>
          <w:p w:rsidR="00B633F3" w:rsidRPr="004E3962" w:rsidRDefault="00B633F3" w:rsidP="00766076">
            <w:pPr>
              <w:numPr>
                <w:ilvl w:val="0"/>
                <w:numId w:val="11"/>
              </w:numPr>
              <w:shd w:val="clear" w:color="auto" w:fill="FFFFFF"/>
              <w:spacing w:before="100" w:beforeAutospacing="1" w:after="100" w:afterAutospacing="1"/>
              <w:rPr>
                <w:rFonts w:ascii="Century Gothic" w:hAnsi="Century Gothic"/>
              </w:rPr>
            </w:pPr>
            <w:r w:rsidRPr="004E3962">
              <w:rPr>
                <w:rFonts w:ascii="Century Gothic" w:hAnsi="Century Gothic"/>
              </w:rPr>
              <w:t>Preparations for the Second World War included conscription, evacuation, building air raid shelters, rationing and the Dig for Victory campaign.</w:t>
            </w:r>
          </w:p>
          <w:p w:rsidR="00B633F3" w:rsidRPr="004E3962" w:rsidRDefault="00B633F3" w:rsidP="00766076">
            <w:pPr>
              <w:pStyle w:val="NormalWeb"/>
              <w:numPr>
                <w:ilvl w:val="0"/>
                <w:numId w:val="11"/>
              </w:numPr>
              <w:shd w:val="clear" w:color="auto" w:fill="FFFFFF"/>
              <w:spacing w:before="0" w:beforeAutospacing="0"/>
              <w:rPr>
                <w:rFonts w:ascii="Century Gothic" w:eastAsiaTheme="minorHAnsi" w:hAnsi="Century Gothic" w:cstheme="minorBidi"/>
                <w:sz w:val="22"/>
                <w:szCs w:val="22"/>
                <w:lang w:eastAsia="en-US"/>
              </w:rPr>
            </w:pPr>
            <w:r w:rsidRPr="004E3962">
              <w:rPr>
                <w:rFonts w:ascii="Century Gothic" w:eastAsiaTheme="minorHAnsi" w:hAnsi="Century Gothic" w:cstheme="minorBidi"/>
                <w:sz w:val="22"/>
                <w:szCs w:val="22"/>
                <w:lang w:eastAsia="en-US"/>
              </w:rPr>
              <w:t xml:space="preserve">Know key dates and events such as D-Day, VE Day, </w:t>
            </w:r>
            <w:proofErr w:type="gramStart"/>
            <w:r w:rsidRPr="004E3962">
              <w:rPr>
                <w:rFonts w:ascii="Century Gothic" w:eastAsiaTheme="minorHAnsi" w:hAnsi="Century Gothic" w:cstheme="minorBidi"/>
                <w:sz w:val="22"/>
                <w:szCs w:val="22"/>
                <w:lang w:eastAsia="en-US"/>
              </w:rPr>
              <w:t>Battle</w:t>
            </w:r>
            <w:proofErr w:type="gramEnd"/>
            <w:r w:rsidRPr="004E3962">
              <w:rPr>
                <w:rFonts w:ascii="Century Gothic" w:eastAsiaTheme="minorHAnsi" w:hAnsi="Century Gothic" w:cstheme="minorBidi"/>
                <w:sz w:val="22"/>
                <w:szCs w:val="22"/>
                <w:lang w:eastAsia="en-US"/>
              </w:rPr>
              <w:t xml:space="preserve"> of Britain. </w:t>
            </w:r>
          </w:p>
          <w:p w:rsidR="00B633F3" w:rsidRDefault="00B633F3" w:rsidP="00B633F3">
            <w:pPr>
              <w:rPr>
                <w:rFonts w:ascii="Century Gothic" w:hAnsi="Century Gothic"/>
                <w:b/>
              </w:rPr>
            </w:pPr>
          </w:p>
          <w:p w:rsidR="00B633F3" w:rsidRDefault="00B633F3" w:rsidP="00B633F3">
            <w:pPr>
              <w:rPr>
                <w:rFonts w:ascii="Century Gothic" w:hAnsi="Century Gothic"/>
                <w:b/>
              </w:rPr>
            </w:pPr>
          </w:p>
          <w:p w:rsidR="00B633F3" w:rsidRDefault="00B633F3" w:rsidP="00B633F3">
            <w:pPr>
              <w:rPr>
                <w:rFonts w:ascii="Century Gothic" w:hAnsi="Century Gothic"/>
                <w:b/>
              </w:rPr>
            </w:pPr>
            <w:r>
              <w:rPr>
                <w:rFonts w:ascii="Century Gothic" w:hAnsi="Century Gothic"/>
                <w:b/>
              </w:rPr>
              <w:lastRenderedPageBreak/>
              <w:t>D</w:t>
            </w:r>
            <w:r w:rsidRPr="00D56FC4">
              <w:rPr>
                <w:rFonts w:ascii="Century Gothic" w:hAnsi="Century Gothic"/>
                <w:b/>
              </w:rPr>
              <w:t xml:space="preserve">isciplinary </w:t>
            </w:r>
          </w:p>
          <w:p w:rsidR="00B633F3" w:rsidRPr="004E3962" w:rsidRDefault="00B633F3" w:rsidP="00766076">
            <w:pPr>
              <w:numPr>
                <w:ilvl w:val="0"/>
                <w:numId w:val="11"/>
              </w:numPr>
              <w:shd w:val="clear" w:color="auto" w:fill="FFFFFF"/>
              <w:spacing w:before="100" w:beforeAutospacing="1" w:after="100" w:afterAutospacing="1"/>
              <w:rPr>
                <w:rFonts w:ascii="Century Gothic" w:hAnsi="Century Gothic"/>
              </w:rPr>
            </w:pPr>
            <w:r w:rsidRPr="004E3962">
              <w:rPr>
                <w:rFonts w:ascii="Century Gothic" w:hAnsi="Century Gothic"/>
              </w:rPr>
              <w:t>Evaluate the human impact of war, oppression, conflict and rebellion on the everyday life of a past or ancient society.</w:t>
            </w:r>
          </w:p>
          <w:p w:rsidR="00B633F3" w:rsidRPr="004E3962" w:rsidRDefault="00B633F3" w:rsidP="00766076">
            <w:pPr>
              <w:numPr>
                <w:ilvl w:val="0"/>
                <w:numId w:val="11"/>
              </w:numPr>
              <w:shd w:val="clear" w:color="auto" w:fill="FFFFFF"/>
              <w:spacing w:before="100" w:beforeAutospacing="1" w:after="100" w:afterAutospacing="1"/>
              <w:rPr>
                <w:rFonts w:ascii="Century Gothic" w:hAnsi="Century Gothic"/>
              </w:rPr>
            </w:pPr>
            <w:r w:rsidRPr="004E3962">
              <w:rPr>
                <w:rFonts w:ascii="Century Gothic" w:hAnsi="Century Gothic"/>
              </w:rPr>
              <w:t>Describe the causes and consequences of a significant even</w:t>
            </w:r>
            <w:r>
              <w:rPr>
                <w:rFonts w:ascii="Century Gothic" w:hAnsi="Century Gothic"/>
              </w:rPr>
              <w:t xml:space="preserve">t in history. </w:t>
            </w:r>
          </w:p>
          <w:p w:rsidR="00B633F3" w:rsidRDefault="00B633F3" w:rsidP="00B633F3">
            <w:pPr>
              <w:rPr>
                <w:rFonts w:ascii="Century Gothic" w:hAnsi="Century Gothic"/>
                <w:b/>
              </w:rPr>
            </w:pPr>
          </w:p>
          <w:p w:rsidR="00B633F3" w:rsidRPr="00D21868" w:rsidRDefault="00B633F3" w:rsidP="00B633F3">
            <w:pPr>
              <w:rPr>
                <w:rFonts w:ascii="Century Gothic" w:hAnsi="Century Gothic"/>
                <w:b/>
                <w:highlight w:val="cyan"/>
              </w:rPr>
            </w:pPr>
            <w:r w:rsidRPr="00D21868">
              <w:rPr>
                <w:rFonts w:ascii="Century Gothic" w:hAnsi="Century Gothic"/>
                <w:b/>
                <w:highlight w:val="cyan"/>
              </w:rPr>
              <w:t xml:space="preserve">Assessment </w:t>
            </w:r>
          </w:p>
          <w:p w:rsidR="00B633F3" w:rsidRPr="00D21868" w:rsidRDefault="00B633F3" w:rsidP="00B633F3">
            <w:pPr>
              <w:rPr>
                <w:rFonts w:ascii="Century Gothic" w:hAnsi="Century Gothic"/>
                <w:b/>
                <w:highlight w:val="cyan"/>
              </w:rPr>
            </w:pPr>
            <w:r w:rsidRPr="00D21868">
              <w:rPr>
                <w:rFonts w:ascii="Century Gothic" w:hAnsi="Century Gothic"/>
                <w:b/>
                <w:highlight w:val="cyan"/>
              </w:rPr>
              <w:t xml:space="preserve">Innovate </w:t>
            </w:r>
          </w:p>
          <w:p w:rsidR="00B633F3" w:rsidRPr="00D21868" w:rsidRDefault="00B633F3" w:rsidP="00766076">
            <w:pPr>
              <w:numPr>
                <w:ilvl w:val="0"/>
                <w:numId w:val="11"/>
              </w:numPr>
              <w:spacing w:before="100" w:beforeAutospacing="1" w:after="100" w:afterAutospacing="1"/>
              <w:rPr>
                <w:rFonts w:ascii="Century Gothic" w:hAnsi="Century Gothic"/>
                <w:highlight w:val="cyan"/>
              </w:rPr>
            </w:pPr>
            <w:r w:rsidRPr="00D21868">
              <w:rPr>
                <w:rFonts w:ascii="Century Gothic" w:hAnsi="Century Gothic"/>
                <w:highlight w:val="cyan"/>
              </w:rPr>
              <w:t>Evaluate the human impact of war, oppression, conflict and rebellion on the everyday life of a past or ancient society.</w:t>
            </w:r>
          </w:p>
          <w:p w:rsidR="00B633F3" w:rsidRPr="00D21868" w:rsidRDefault="00B633F3" w:rsidP="00766076">
            <w:pPr>
              <w:numPr>
                <w:ilvl w:val="0"/>
                <w:numId w:val="11"/>
              </w:numPr>
              <w:spacing w:before="100" w:beforeAutospacing="1" w:after="100" w:afterAutospacing="1"/>
              <w:rPr>
                <w:rFonts w:ascii="Century Gothic" w:hAnsi="Century Gothic"/>
                <w:highlight w:val="cyan"/>
              </w:rPr>
            </w:pPr>
            <w:r w:rsidRPr="00D21868">
              <w:rPr>
                <w:rFonts w:ascii="Century Gothic" w:hAnsi="Century Gothic"/>
                <w:highlight w:val="cyan"/>
              </w:rPr>
              <w:t>Ask perceptive questions to evaluate an artefact or historical source.</w:t>
            </w:r>
          </w:p>
          <w:p w:rsidR="00B633F3" w:rsidRPr="004E3962" w:rsidRDefault="00B633F3" w:rsidP="00B633F3">
            <w:pPr>
              <w:spacing w:before="100" w:beforeAutospacing="1" w:after="100" w:afterAutospacing="1"/>
              <w:ind w:left="720"/>
              <w:rPr>
                <w:rFonts w:ascii="Lato" w:eastAsia="Times New Roman" w:hAnsi="Lato" w:cs="Times New Roman"/>
                <w:color w:val="303030"/>
                <w:sz w:val="21"/>
                <w:szCs w:val="21"/>
                <w:lang w:eastAsia="en-GB"/>
              </w:rPr>
            </w:pPr>
          </w:p>
          <w:p w:rsidR="00B633F3" w:rsidRPr="004E3962" w:rsidRDefault="00B633F3" w:rsidP="00B633F3">
            <w:pPr>
              <w:shd w:val="clear" w:color="auto" w:fill="FFFFFF"/>
              <w:rPr>
                <w:rFonts w:ascii="Lato" w:eastAsia="Times New Roman" w:hAnsi="Lato" w:cs="Times New Roman"/>
                <w:color w:val="303030"/>
                <w:sz w:val="21"/>
                <w:szCs w:val="21"/>
                <w:lang w:eastAsia="en-GB"/>
              </w:rPr>
            </w:pPr>
          </w:p>
          <w:p w:rsidR="00B633F3" w:rsidRDefault="00B633F3" w:rsidP="00B633F3">
            <w:pPr>
              <w:rPr>
                <w:rFonts w:ascii="Century Gothic" w:hAnsi="Century Gothic"/>
                <w:b/>
              </w:rPr>
            </w:pPr>
          </w:p>
        </w:tc>
      </w:tr>
    </w:tbl>
    <w:p w:rsidR="00E76B48" w:rsidRPr="002C6752" w:rsidRDefault="00E76B48">
      <w:pPr>
        <w:rPr>
          <w:rFonts w:ascii="Century Gothic" w:hAnsi="Century Gothic"/>
        </w:rPr>
      </w:pPr>
    </w:p>
    <w:sectPr w:rsidR="00E76B48" w:rsidRPr="002C6752" w:rsidSect="005267C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Lat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794F"/>
    <w:multiLevelType w:val="multilevel"/>
    <w:tmpl w:val="4A54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13F9E"/>
    <w:multiLevelType w:val="hybridMultilevel"/>
    <w:tmpl w:val="990A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B3684"/>
    <w:multiLevelType w:val="multilevel"/>
    <w:tmpl w:val="39EC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86ADB"/>
    <w:multiLevelType w:val="hybridMultilevel"/>
    <w:tmpl w:val="331282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F96DA0"/>
    <w:multiLevelType w:val="multilevel"/>
    <w:tmpl w:val="B0BC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039E9"/>
    <w:multiLevelType w:val="hybridMultilevel"/>
    <w:tmpl w:val="81087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B1652"/>
    <w:multiLevelType w:val="multilevel"/>
    <w:tmpl w:val="1866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5942B2"/>
    <w:multiLevelType w:val="hybridMultilevel"/>
    <w:tmpl w:val="C998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D2E4C"/>
    <w:multiLevelType w:val="multilevel"/>
    <w:tmpl w:val="9B6A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8101D2"/>
    <w:multiLevelType w:val="hybridMultilevel"/>
    <w:tmpl w:val="F98CF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8B129E"/>
    <w:multiLevelType w:val="multilevel"/>
    <w:tmpl w:val="B0AE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5F3D34"/>
    <w:multiLevelType w:val="hybridMultilevel"/>
    <w:tmpl w:val="0DA03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2F029B"/>
    <w:multiLevelType w:val="hybridMultilevel"/>
    <w:tmpl w:val="3A0E8D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8CF0D93"/>
    <w:multiLevelType w:val="multilevel"/>
    <w:tmpl w:val="C7C4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380E59"/>
    <w:multiLevelType w:val="multilevel"/>
    <w:tmpl w:val="57CE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B7435C"/>
    <w:multiLevelType w:val="multilevel"/>
    <w:tmpl w:val="A99E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432459"/>
    <w:multiLevelType w:val="hybridMultilevel"/>
    <w:tmpl w:val="F91419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5"/>
  </w:num>
  <w:num w:numId="3">
    <w:abstractNumId w:val="4"/>
  </w:num>
  <w:num w:numId="4">
    <w:abstractNumId w:val="8"/>
  </w:num>
  <w:num w:numId="5">
    <w:abstractNumId w:val="1"/>
  </w:num>
  <w:num w:numId="6">
    <w:abstractNumId w:val="11"/>
  </w:num>
  <w:num w:numId="7">
    <w:abstractNumId w:val="16"/>
  </w:num>
  <w:num w:numId="8">
    <w:abstractNumId w:val="0"/>
  </w:num>
  <w:num w:numId="9">
    <w:abstractNumId w:val="12"/>
  </w:num>
  <w:num w:numId="10">
    <w:abstractNumId w:val="9"/>
  </w:num>
  <w:num w:numId="11">
    <w:abstractNumId w:val="13"/>
  </w:num>
  <w:num w:numId="12">
    <w:abstractNumId w:val="14"/>
  </w:num>
  <w:num w:numId="13">
    <w:abstractNumId w:val="15"/>
  </w:num>
  <w:num w:numId="14">
    <w:abstractNumId w:val="3"/>
  </w:num>
  <w:num w:numId="15">
    <w:abstractNumId w:val="2"/>
  </w:num>
  <w:num w:numId="16">
    <w:abstractNumId w:val="7"/>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48A"/>
    <w:rsid w:val="0001043D"/>
    <w:rsid w:val="000412DF"/>
    <w:rsid w:val="000437C8"/>
    <w:rsid w:val="00052C77"/>
    <w:rsid w:val="00061744"/>
    <w:rsid w:val="0006702D"/>
    <w:rsid w:val="00074F16"/>
    <w:rsid w:val="00083DF3"/>
    <w:rsid w:val="0009744F"/>
    <w:rsid w:val="000B4B2C"/>
    <w:rsid w:val="000B5C1D"/>
    <w:rsid w:val="000B69DC"/>
    <w:rsid w:val="000B6F78"/>
    <w:rsid w:val="000D5133"/>
    <w:rsid w:val="000D6B80"/>
    <w:rsid w:val="000E6D06"/>
    <w:rsid w:val="00100981"/>
    <w:rsid w:val="001245D6"/>
    <w:rsid w:val="00146BB2"/>
    <w:rsid w:val="001534AF"/>
    <w:rsid w:val="00161689"/>
    <w:rsid w:val="001728E0"/>
    <w:rsid w:val="00187A5C"/>
    <w:rsid w:val="001B0EC2"/>
    <w:rsid w:val="001C1CC4"/>
    <w:rsid w:val="001C6BF2"/>
    <w:rsid w:val="001F20C7"/>
    <w:rsid w:val="001F3D74"/>
    <w:rsid w:val="001F674F"/>
    <w:rsid w:val="002075AA"/>
    <w:rsid w:val="00233624"/>
    <w:rsid w:val="00247251"/>
    <w:rsid w:val="00267A6E"/>
    <w:rsid w:val="00271DB9"/>
    <w:rsid w:val="002743BC"/>
    <w:rsid w:val="002761F5"/>
    <w:rsid w:val="002B1CD9"/>
    <w:rsid w:val="002B7CED"/>
    <w:rsid w:val="002C6752"/>
    <w:rsid w:val="002C725C"/>
    <w:rsid w:val="002E2AED"/>
    <w:rsid w:val="002F67FF"/>
    <w:rsid w:val="00300E77"/>
    <w:rsid w:val="003061C9"/>
    <w:rsid w:val="003267B5"/>
    <w:rsid w:val="00351346"/>
    <w:rsid w:val="00354FEF"/>
    <w:rsid w:val="00364C66"/>
    <w:rsid w:val="003A6279"/>
    <w:rsid w:val="003A7D5E"/>
    <w:rsid w:val="003E296C"/>
    <w:rsid w:val="003E33F6"/>
    <w:rsid w:val="003E74E1"/>
    <w:rsid w:val="003F5707"/>
    <w:rsid w:val="003F6E61"/>
    <w:rsid w:val="004025C7"/>
    <w:rsid w:val="0041282A"/>
    <w:rsid w:val="00430782"/>
    <w:rsid w:val="004314D1"/>
    <w:rsid w:val="00432338"/>
    <w:rsid w:val="0043525B"/>
    <w:rsid w:val="004360B7"/>
    <w:rsid w:val="0044089F"/>
    <w:rsid w:val="00462853"/>
    <w:rsid w:val="0046582E"/>
    <w:rsid w:val="00483CA4"/>
    <w:rsid w:val="00490B74"/>
    <w:rsid w:val="004A3B36"/>
    <w:rsid w:val="004A6886"/>
    <w:rsid w:val="004A7941"/>
    <w:rsid w:val="004B29B6"/>
    <w:rsid w:val="004B5697"/>
    <w:rsid w:val="004D561A"/>
    <w:rsid w:val="004E180D"/>
    <w:rsid w:val="004E3962"/>
    <w:rsid w:val="00500B8B"/>
    <w:rsid w:val="00515E4B"/>
    <w:rsid w:val="00523E07"/>
    <w:rsid w:val="005267C5"/>
    <w:rsid w:val="0053283F"/>
    <w:rsid w:val="005374EB"/>
    <w:rsid w:val="0054183C"/>
    <w:rsid w:val="00543401"/>
    <w:rsid w:val="0056504C"/>
    <w:rsid w:val="00566779"/>
    <w:rsid w:val="005735F6"/>
    <w:rsid w:val="00582772"/>
    <w:rsid w:val="005A3884"/>
    <w:rsid w:val="005A49ED"/>
    <w:rsid w:val="005C005D"/>
    <w:rsid w:val="005C1779"/>
    <w:rsid w:val="005C2507"/>
    <w:rsid w:val="005D26C2"/>
    <w:rsid w:val="005E544B"/>
    <w:rsid w:val="005E7E75"/>
    <w:rsid w:val="005F6189"/>
    <w:rsid w:val="00630A72"/>
    <w:rsid w:val="006706DB"/>
    <w:rsid w:val="00686501"/>
    <w:rsid w:val="006976C3"/>
    <w:rsid w:val="006A170B"/>
    <w:rsid w:val="006B4EDB"/>
    <w:rsid w:val="006B6BE7"/>
    <w:rsid w:val="006B7C8B"/>
    <w:rsid w:val="006C0352"/>
    <w:rsid w:val="006C3AB2"/>
    <w:rsid w:val="006D076A"/>
    <w:rsid w:val="006E175F"/>
    <w:rsid w:val="006F48E3"/>
    <w:rsid w:val="0071162B"/>
    <w:rsid w:val="00716C65"/>
    <w:rsid w:val="0072072D"/>
    <w:rsid w:val="00727742"/>
    <w:rsid w:val="00727AA7"/>
    <w:rsid w:val="00733144"/>
    <w:rsid w:val="00741354"/>
    <w:rsid w:val="00745EF7"/>
    <w:rsid w:val="00766076"/>
    <w:rsid w:val="007924F1"/>
    <w:rsid w:val="007A50F7"/>
    <w:rsid w:val="007B077B"/>
    <w:rsid w:val="007C7451"/>
    <w:rsid w:val="007D248A"/>
    <w:rsid w:val="00805B4D"/>
    <w:rsid w:val="008151ED"/>
    <w:rsid w:val="0081585C"/>
    <w:rsid w:val="00815B1B"/>
    <w:rsid w:val="0081783D"/>
    <w:rsid w:val="008216CB"/>
    <w:rsid w:val="00821BA6"/>
    <w:rsid w:val="00824CDF"/>
    <w:rsid w:val="00830896"/>
    <w:rsid w:val="00832F11"/>
    <w:rsid w:val="00865852"/>
    <w:rsid w:val="00877C33"/>
    <w:rsid w:val="00893AEB"/>
    <w:rsid w:val="00895859"/>
    <w:rsid w:val="00897DF2"/>
    <w:rsid w:val="008C0A77"/>
    <w:rsid w:val="008D2BD1"/>
    <w:rsid w:val="008D4420"/>
    <w:rsid w:val="008E09FF"/>
    <w:rsid w:val="008F2A8F"/>
    <w:rsid w:val="008F2CCB"/>
    <w:rsid w:val="008F3F2F"/>
    <w:rsid w:val="00905C80"/>
    <w:rsid w:val="00905FA5"/>
    <w:rsid w:val="00935D6E"/>
    <w:rsid w:val="009606FF"/>
    <w:rsid w:val="009842DA"/>
    <w:rsid w:val="00996E8E"/>
    <w:rsid w:val="009A5D49"/>
    <w:rsid w:val="009C3800"/>
    <w:rsid w:val="009C6D6A"/>
    <w:rsid w:val="009D19A9"/>
    <w:rsid w:val="009D76CB"/>
    <w:rsid w:val="009E61BF"/>
    <w:rsid w:val="00A26EE1"/>
    <w:rsid w:val="00A5445C"/>
    <w:rsid w:val="00A81B42"/>
    <w:rsid w:val="00A84773"/>
    <w:rsid w:val="00A8723A"/>
    <w:rsid w:val="00A91B13"/>
    <w:rsid w:val="00A9554C"/>
    <w:rsid w:val="00AB6882"/>
    <w:rsid w:val="00AF62E5"/>
    <w:rsid w:val="00B02494"/>
    <w:rsid w:val="00B10EA2"/>
    <w:rsid w:val="00B16B66"/>
    <w:rsid w:val="00B3531B"/>
    <w:rsid w:val="00B40FD8"/>
    <w:rsid w:val="00B633F3"/>
    <w:rsid w:val="00B641E5"/>
    <w:rsid w:val="00B70C8B"/>
    <w:rsid w:val="00B8788F"/>
    <w:rsid w:val="00BA304D"/>
    <w:rsid w:val="00BA4766"/>
    <w:rsid w:val="00BC4B70"/>
    <w:rsid w:val="00BE14F7"/>
    <w:rsid w:val="00BE25F4"/>
    <w:rsid w:val="00BF02B8"/>
    <w:rsid w:val="00BF1C11"/>
    <w:rsid w:val="00C0116D"/>
    <w:rsid w:val="00C12D5D"/>
    <w:rsid w:val="00C302D3"/>
    <w:rsid w:val="00C70B81"/>
    <w:rsid w:val="00C726F0"/>
    <w:rsid w:val="00C80C34"/>
    <w:rsid w:val="00CB3EBD"/>
    <w:rsid w:val="00CB7D5F"/>
    <w:rsid w:val="00CC42D8"/>
    <w:rsid w:val="00CC5E38"/>
    <w:rsid w:val="00CD4245"/>
    <w:rsid w:val="00CD43D3"/>
    <w:rsid w:val="00CE54D6"/>
    <w:rsid w:val="00D21868"/>
    <w:rsid w:val="00D43663"/>
    <w:rsid w:val="00D56FC4"/>
    <w:rsid w:val="00D74709"/>
    <w:rsid w:val="00D8177D"/>
    <w:rsid w:val="00D83016"/>
    <w:rsid w:val="00DA140E"/>
    <w:rsid w:val="00DD08EF"/>
    <w:rsid w:val="00DD18F4"/>
    <w:rsid w:val="00DE5464"/>
    <w:rsid w:val="00E027D7"/>
    <w:rsid w:val="00E26045"/>
    <w:rsid w:val="00E26818"/>
    <w:rsid w:val="00E364F4"/>
    <w:rsid w:val="00E40E11"/>
    <w:rsid w:val="00E605A0"/>
    <w:rsid w:val="00E76B48"/>
    <w:rsid w:val="00E91FFC"/>
    <w:rsid w:val="00EB674B"/>
    <w:rsid w:val="00EC017D"/>
    <w:rsid w:val="00ED0041"/>
    <w:rsid w:val="00ED02A0"/>
    <w:rsid w:val="00EE6F7F"/>
    <w:rsid w:val="00EF0137"/>
    <w:rsid w:val="00EF52ED"/>
    <w:rsid w:val="00F01FCB"/>
    <w:rsid w:val="00F1055C"/>
    <w:rsid w:val="00F10BC4"/>
    <w:rsid w:val="00F1710D"/>
    <w:rsid w:val="00F35FDE"/>
    <w:rsid w:val="00F533AC"/>
    <w:rsid w:val="00F63976"/>
    <w:rsid w:val="00F731B0"/>
    <w:rsid w:val="00F80CD1"/>
    <w:rsid w:val="00F82C87"/>
    <w:rsid w:val="00F970E2"/>
    <w:rsid w:val="00FB097E"/>
    <w:rsid w:val="00FC2524"/>
    <w:rsid w:val="00FF0BB1"/>
    <w:rsid w:val="00FF4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89C6"/>
  <w15:chartTrackingRefBased/>
  <w15:docId w15:val="{E57574A3-4F98-4492-8612-E6C266584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24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70E2"/>
    <w:pPr>
      <w:ind w:left="720"/>
      <w:contextualSpacing/>
    </w:pPr>
  </w:style>
  <w:style w:type="paragraph" w:styleId="NormalWeb">
    <w:name w:val="Normal (Web)"/>
    <w:basedOn w:val="Normal"/>
    <w:uiPriority w:val="99"/>
    <w:unhideWhenUsed/>
    <w:rsid w:val="001B0E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dge">
    <w:name w:val="badge"/>
    <w:basedOn w:val="DefaultParagraphFont"/>
    <w:rsid w:val="00061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402">
      <w:bodyDiv w:val="1"/>
      <w:marLeft w:val="0"/>
      <w:marRight w:val="0"/>
      <w:marTop w:val="0"/>
      <w:marBottom w:val="0"/>
      <w:divBdr>
        <w:top w:val="none" w:sz="0" w:space="0" w:color="auto"/>
        <w:left w:val="none" w:sz="0" w:space="0" w:color="auto"/>
        <w:bottom w:val="none" w:sz="0" w:space="0" w:color="auto"/>
        <w:right w:val="none" w:sz="0" w:space="0" w:color="auto"/>
      </w:divBdr>
    </w:div>
    <w:div w:id="11810649">
      <w:bodyDiv w:val="1"/>
      <w:marLeft w:val="0"/>
      <w:marRight w:val="0"/>
      <w:marTop w:val="0"/>
      <w:marBottom w:val="0"/>
      <w:divBdr>
        <w:top w:val="none" w:sz="0" w:space="0" w:color="auto"/>
        <w:left w:val="none" w:sz="0" w:space="0" w:color="auto"/>
        <w:bottom w:val="none" w:sz="0" w:space="0" w:color="auto"/>
        <w:right w:val="none" w:sz="0" w:space="0" w:color="auto"/>
      </w:divBdr>
    </w:div>
    <w:div w:id="12147646">
      <w:bodyDiv w:val="1"/>
      <w:marLeft w:val="0"/>
      <w:marRight w:val="0"/>
      <w:marTop w:val="0"/>
      <w:marBottom w:val="0"/>
      <w:divBdr>
        <w:top w:val="none" w:sz="0" w:space="0" w:color="auto"/>
        <w:left w:val="none" w:sz="0" w:space="0" w:color="auto"/>
        <w:bottom w:val="none" w:sz="0" w:space="0" w:color="auto"/>
        <w:right w:val="none" w:sz="0" w:space="0" w:color="auto"/>
      </w:divBdr>
    </w:div>
    <w:div w:id="16395391">
      <w:bodyDiv w:val="1"/>
      <w:marLeft w:val="0"/>
      <w:marRight w:val="0"/>
      <w:marTop w:val="0"/>
      <w:marBottom w:val="0"/>
      <w:divBdr>
        <w:top w:val="none" w:sz="0" w:space="0" w:color="auto"/>
        <w:left w:val="none" w:sz="0" w:space="0" w:color="auto"/>
        <w:bottom w:val="none" w:sz="0" w:space="0" w:color="auto"/>
        <w:right w:val="none" w:sz="0" w:space="0" w:color="auto"/>
      </w:divBdr>
    </w:div>
    <w:div w:id="124812844">
      <w:bodyDiv w:val="1"/>
      <w:marLeft w:val="0"/>
      <w:marRight w:val="0"/>
      <w:marTop w:val="0"/>
      <w:marBottom w:val="0"/>
      <w:divBdr>
        <w:top w:val="none" w:sz="0" w:space="0" w:color="auto"/>
        <w:left w:val="none" w:sz="0" w:space="0" w:color="auto"/>
        <w:bottom w:val="none" w:sz="0" w:space="0" w:color="auto"/>
        <w:right w:val="none" w:sz="0" w:space="0" w:color="auto"/>
      </w:divBdr>
    </w:div>
    <w:div w:id="126750577">
      <w:bodyDiv w:val="1"/>
      <w:marLeft w:val="0"/>
      <w:marRight w:val="0"/>
      <w:marTop w:val="0"/>
      <w:marBottom w:val="0"/>
      <w:divBdr>
        <w:top w:val="none" w:sz="0" w:space="0" w:color="auto"/>
        <w:left w:val="none" w:sz="0" w:space="0" w:color="auto"/>
        <w:bottom w:val="none" w:sz="0" w:space="0" w:color="auto"/>
        <w:right w:val="none" w:sz="0" w:space="0" w:color="auto"/>
      </w:divBdr>
    </w:div>
    <w:div w:id="155345318">
      <w:bodyDiv w:val="1"/>
      <w:marLeft w:val="0"/>
      <w:marRight w:val="0"/>
      <w:marTop w:val="0"/>
      <w:marBottom w:val="0"/>
      <w:divBdr>
        <w:top w:val="none" w:sz="0" w:space="0" w:color="auto"/>
        <w:left w:val="none" w:sz="0" w:space="0" w:color="auto"/>
        <w:bottom w:val="none" w:sz="0" w:space="0" w:color="auto"/>
        <w:right w:val="none" w:sz="0" w:space="0" w:color="auto"/>
      </w:divBdr>
    </w:div>
    <w:div w:id="164367018">
      <w:bodyDiv w:val="1"/>
      <w:marLeft w:val="0"/>
      <w:marRight w:val="0"/>
      <w:marTop w:val="0"/>
      <w:marBottom w:val="0"/>
      <w:divBdr>
        <w:top w:val="none" w:sz="0" w:space="0" w:color="auto"/>
        <w:left w:val="none" w:sz="0" w:space="0" w:color="auto"/>
        <w:bottom w:val="none" w:sz="0" w:space="0" w:color="auto"/>
        <w:right w:val="none" w:sz="0" w:space="0" w:color="auto"/>
      </w:divBdr>
    </w:div>
    <w:div w:id="175578210">
      <w:bodyDiv w:val="1"/>
      <w:marLeft w:val="0"/>
      <w:marRight w:val="0"/>
      <w:marTop w:val="0"/>
      <w:marBottom w:val="0"/>
      <w:divBdr>
        <w:top w:val="none" w:sz="0" w:space="0" w:color="auto"/>
        <w:left w:val="none" w:sz="0" w:space="0" w:color="auto"/>
        <w:bottom w:val="none" w:sz="0" w:space="0" w:color="auto"/>
        <w:right w:val="none" w:sz="0" w:space="0" w:color="auto"/>
      </w:divBdr>
    </w:div>
    <w:div w:id="198932744">
      <w:bodyDiv w:val="1"/>
      <w:marLeft w:val="0"/>
      <w:marRight w:val="0"/>
      <w:marTop w:val="0"/>
      <w:marBottom w:val="0"/>
      <w:divBdr>
        <w:top w:val="none" w:sz="0" w:space="0" w:color="auto"/>
        <w:left w:val="none" w:sz="0" w:space="0" w:color="auto"/>
        <w:bottom w:val="none" w:sz="0" w:space="0" w:color="auto"/>
        <w:right w:val="none" w:sz="0" w:space="0" w:color="auto"/>
      </w:divBdr>
    </w:div>
    <w:div w:id="263534215">
      <w:bodyDiv w:val="1"/>
      <w:marLeft w:val="0"/>
      <w:marRight w:val="0"/>
      <w:marTop w:val="0"/>
      <w:marBottom w:val="0"/>
      <w:divBdr>
        <w:top w:val="none" w:sz="0" w:space="0" w:color="auto"/>
        <w:left w:val="none" w:sz="0" w:space="0" w:color="auto"/>
        <w:bottom w:val="none" w:sz="0" w:space="0" w:color="auto"/>
        <w:right w:val="none" w:sz="0" w:space="0" w:color="auto"/>
      </w:divBdr>
    </w:div>
    <w:div w:id="297952339">
      <w:bodyDiv w:val="1"/>
      <w:marLeft w:val="0"/>
      <w:marRight w:val="0"/>
      <w:marTop w:val="0"/>
      <w:marBottom w:val="0"/>
      <w:divBdr>
        <w:top w:val="none" w:sz="0" w:space="0" w:color="auto"/>
        <w:left w:val="none" w:sz="0" w:space="0" w:color="auto"/>
        <w:bottom w:val="none" w:sz="0" w:space="0" w:color="auto"/>
        <w:right w:val="none" w:sz="0" w:space="0" w:color="auto"/>
      </w:divBdr>
    </w:div>
    <w:div w:id="299461053">
      <w:bodyDiv w:val="1"/>
      <w:marLeft w:val="0"/>
      <w:marRight w:val="0"/>
      <w:marTop w:val="0"/>
      <w:marBottom w:val="0"/>
      <w:divBdr>
        <w:top w:val="none" w:sz="0" w:space="0" w:color="auto"/>
        <w:left w:val="none" w:sz="0" w:space="0" w:color="auto"/>
        <w:bottom w:val="none" w:sz="0" w:space="0" w:color="auto"/>
        <w:right w:val="none" w:sz="0" w:space="0" w:color="auto"/>
      </w:divBdr>
      <w:divsChild>
        <w:div w:id="633340208">
          <w:marLeft w:val="0"/>
          <w:marRight w:val="0"/>
          <w:marTop w:val="0"/>
          <w:marBottom w:val="0"/>
          <w:divBdr>
            <w:top w:val="none" w:sz="0" w:space="0" w:color="auto"/>
            <w:left w:val="none" w:sz="0" w:space="0" w:color="auto"/>
            <w:bottom w:val="none" w:sz="0" w:space="0" w:color="auto"/>
            <w:right w:val="none" w:sz="0" w:space="0" w:color="auto"/>
          </w:divBdr>
          <w:divsChild>
            <w:div w:id="1950353543">
              <w:marLeft w:val="0"/>
              <w:marRight w:val="0"/>
              <w:marTop w:val="0"/>
              <w:marBottom w:val="0"/>
              <w:divBdr>
                <w:top w:val="none" w:sz="0" w:space="0" w:color="auto"/>
                <w:left w:val="none" w:sz="0" w:space="0" w:color="auto"/>
                <w:bottom w:val="none" w:sz="0" w:space="0" w:color="auto"/>
                <w:right w:val="none" w:sz="0" w:space="0" w:color="auto"/>
              </w:divBdr>
              <w:divsChild>
                <w:div w:id="1719473006">
                  <w:marLeft w:val="0"/>
                  <w:marRight w:val="0"/>
                  <w:marTop w:val="0"/>
                  <w:marBottom w:val="0"/>
                  <w:divBdr>
                    <w:top w:val="none" w:sz="0" w:space="0" w:color="auto"/>
                    <w:left w:val="none" w:sz="0" w:space="0" w:color="auto"/>
                    <w:bottom w:val="none" w:sz="0" w:space="0" w:color="auto"/>
                    <w:right w:val="none" w:sz="0" w:space="0" w:color="auto"/>
                  </w:divBdr>
                  <w:divsChild>
                    <w:div w:id="1980260258">
                      <w:marLeft w:val="0"/>
                      <w:marRight w:val="0"/>
                      <w:marTop w:val="0"/>
                      <w:marBottom w:val="0"/>
                      <w:divBdr>
                        <w:top w:val="none" w:sz="0" w:space="0" w:color="auto"/>
                        <w:left w:val="none" w:sz="0" w:space="0" w:color="auto"/>
                        <w:bottom w:val="none" w:sz="0" w:space="0" w:color="auto"/>
                        <w:right w:val="none" w:sz="0" w:space="0" w:color="auto"/>
                      </w:divBdr>
                      <w:divsChild>
                        <w:div w:id="1020813725">
                          <w:marLeft w:val="0"/>
                          <w:marRight w:val="0"/>
                          <w:marTop w:val="0"/>
                          <w:marBottom w:val="0"/>
                          <w:divBdr>
                            <w:top w:val="none" w:sz="0" w:space="0" w:color="auto"/>
                            <w:left w:val="none" w:sz="0" w:space="0" w:color="auto"/>
                            <w:bottom w:val="none" w:sz="0" w:space="0" w:color="auto"/>
                            <w:right w:val="none" w:sz="0" w:space="0" w:color="auto"/>
                          </w:divBdr>
                          <w:divsChild>
                            <w:div w:id="732580450">
                              <w:marLeft w:val="0"/>
                              <w:marRight w:val="0"/>
                              <w:marTop w:val="0"/>
                              <w:marBottom w:val="0"/>
                              <w:divBdr>
                                <w:top w:val="none" w:sz="0" w:space="0" w:color="auto"/>
                                <w:left w:val="none" w:sz="0" w:space="0" w:color="auto"/>
                                <w:bottom w:val="none" w:sz="0" w:space="0" w:color="auto"/>
                                <w:right w:val="none" w:sz="0" w:space="0" w:color="auto"/>
                              </w:divBdr>
                              <w:divsChild>
                                <w:div w:id="353192776">
                                  <w:marLeft w:val="0"/>
                                  <w:marRight w:val="0"/>
                                  <w:marTop w:val="0"/>
                                  <w:marBottom w:val="0"/>
                                  <w:divBdr>
                                    <w:top w:val="none" w:sz="0" w:space="0" w:color="auto"/>
                                    <w:left w:val="none" w:sz="0" w:space="0" w:color="auto"/>
                                    <w:bottom w:val="none" w:sz="0" w:space="0" w:color="auto"/>
                                    <w:right w:val="none" w:sz="0" w:space="0" w:color="auto"/>
                                  </w:divBdr>
                                  <w:divsChild>
                                    <w:div w:id="806244151">
                                      <w:marLeft w:val="0"/>
                                      <w:marRight w:val="0"/>
                                      <w:marTop w:val="0"/>
                                      <w:marBottom w:val="0"/>
                                      <w:divBdr>
                                        <w:top w:val="none" w:sz="0" w:space="0" w:color="auto"/>
                                        <w:left w:val="none" w:sz="0" w:space="0" w:color="auto"/>
                                        <w:bottom w:val="none" w:sz="0" w:space="0" w:color="auto"/>
                                        <w:right w:val="none" w:sz="0" w:space="0" w:color="auto"/>
                                      </w:divBdr>
                                      <w:divsChild>
                                        <w:div w:id="84266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9676464">
      <w:bodyDiv w:val="1"/>
      <w:marLeft w:val="0"/>
      <w:marRight w:val="0"/>
      <w:marTop w:val="0"/>
      <w:marBottom w:val="0"/>
      <w:divBdr>
        <w:top w:val="none" w:sz="0" w:space="0" w:color="auto"/>
        <w:left w:val="none" w:sz="0" w:space="0" w:color="auto"/>
        <w:bottom w:val="none" w:sz="0" w:space="0" w:color="auto"/>
        <w:right w:val="none" w:sz="0" w:space="0" w:color="auto"/>
      </w:divBdr>
    </w:div>
    <w:div w:id="335962514">
      <w:bodyDiv w:val="1"/>
      <w:marLeft w:val="0"/>
      <w:marRight w:val="0"/>
      <w:marTop w:val="0"/>
      <w:marBottom w:val="0"/>
      <w:divBdr>
        <w:top w:val="none" w:sz="0" w:space="0" w:color="auto"/>
        <w:left w:val="none" w:sz="0" w:space="0" w:color="auto"/>
        <w:bottom w:val="none" w:sz="0" w:space="0" w:color="auto"/>
        <w:right w:val="none" w:sz="0" w:space="0" w:color="auto"/>
      </w:divBdr>
    </w:div>
    <w:div w:id="363411203">
      <w:bodyDiv w:val="1"/>
      <w:marLeft w:val="0"/>
      <w:marRight w:val="0"/>
      <w:marTop w:val="0"/>
      <w:marBottom w:val="0"/>
      <w:divBdr>
        <w:top w:val="none" w:sz="0" w:space="0" w:color="auto"/>
        <w:left w:val="none" w:sz="0" w:space="0" w:color="auto"/>
        <w:bottom w:val="none" w:sz="0" w:space="0" w:color="auto"/>
        <w:right w:val="none" w:sz="0" w:space="0" w:color="auto"/>
      </w:divBdr>
    </w:div>
    <w:div w:id="384262372">
      <w:bodyDiv w:val="1"/>
      <w:marLeft w:val="0"/>
      <w:marRight w:val="0"/>
      <w:marTop w:val="0"/>
      <w:marBottom w:val="0"/>
      <w:divBdr>
        <w:top w:val="none" w:sz="0" w:space="0" w:color="auto"/>
        <w:left w:val="none" w:sz="0" w:space="0" w:color="auto"/>
        <w:bottom w:val="none" w:sz="0" w:space="0" w:color="auto"/>
        <w:right w:val="none" w:sz="0" w:space="0" w:color="auto"/>
      </w:divBdr>
    </w:div>
    <w:div w:id="420295386">
      <w:bodyDiv w:val="1"/>
      <w:marLeft w:val="0"/>
      <w:marRight w:val="0"/>
      <w:marTop w:val="0"/>
      <w:marBottom w:val="0"/>
      <w:divBdr>
        <w:top w:val="none" w:sz="0" w:space="0" w:color="auto"/>
        <w:left w:val="none" w:sz="0" w:space="0" w:color="auto"/>
        <w:bottom w:val="none" w:sz="0" w:space="0" w:color="auto"/>
        <w:right w:val="none" w:sz="0" w:space="0" w:color="auto"/>
      </w:divBdr>
    </w:div>
    <w:div w:id="429592258">
      <w:bodyDiv w:val="1"/>
      <w:marLeft w:val="0"/>
      <w:marRight w:val="0"/>
      <w:marTop w:val="0"/>
      <w:marBottom w:val="0"/>
      <w:divBdr>
        <w:top w:val="none" w:sz="0" w:space="0" w:color="auto"/>
        <w:left w:val="none" w:sz="0" w:space="0" w:color="auto"/>
        <w:bottom w:val="none" w:sz="0" w:space="0" w:color="auto"/>
        <w:right w:val="none" w:sz="0" w:space="0" w:color="auto"/>
      </w:divBdr>
    </w:div>
    <w:div w:id="451241993">
      <w:bodyDiv w:val="1"/>
      <w:marLeft w:val="0"/>
      <w:marRight w:val="0"/>
      <w:marTop w:val="0"/>
      <w:marBottom w:val="0"/>
      <w:divBdr>
        <w:top w:val="none" w:sz="0" w:space="0" w:color="auto"/>
        <w:left w:val="none" w:sz="0" w:space="0" w:color="auto"/>
        <w:bottom w:val="none" w:sz="0" w:space="0" w:color="auto"/>
        <w:right w:val="none" w:sz="0" w:space="0" w:color="auto"/>
      </w:divBdr>
    </w:div>
    <w:div w:id="476411279">
      <w:bodyDiv w:val="1"/>
      <w:marLeft w:val="0"/>
      <w:marRight w:val="0"/>
      <w:marTop w:val="0"/>
      <w:marBottom w:val="0"/>
      <w:divBdr>
        <w:top w:val="none" w:sz="0" w:space="0" w:color="auto"/>
        <w:left w:val="none" w:sz="0" w:space="0" w:color="auto"/>
        <w:bottom w:val="none" w:sz="0" w:space="0" w:color="auto"/>
        <w:right w:val="none" w:sz="0" w:space="0" w:color="auto"/>
      </w:divBdr>
    </w:div>
    <w:div w:id="499586723">
      <w:bodyDiv w:val="1"/>
      <w:marLeft w:val="0"/>
      <w:marRight w:val="0"/>
      <w:marTop w:val="0"/>
      <w:marBottom w:val="0"/>
      <w:divBdr>
        <w:top w:val="none" w:sz="0" w:space="0" w:color="auto"/>
        <w:left w:val="none" w:sz="0" w:space="0" w:color="auto"/>
        <w:bottom w:val="none" w:sz="0" w:space="0" w:color="auto"/>
        <w:right w:val="none" w:sz="0" w:space="0" w:color="auto"/>
      </w:divBdr>
    </w:div>
    <w:div w:id="506140503">
      <w:bodyDiv w:val="1"/>
      <w:marLeft w:val="0"/>
      <w:marRight w:val="0"/>
      <w:marTop w:val="0"/>
      <w:marBottom w:val="0"/>
      <w:divBdr>
        <w:top w:val="none" w:sz="0" w:space="0" w:color="auto"/>
        <w:left w:val="none" w:sz="0" w:space="0" w:color="auto"/>
        <w:bottom w:val="none" w:sz="0" w:space="0" w:color="auto"/>
        <w:right w:val="none" w:sz="0" w:space="0" w:color="auto"/>
      </w:divBdr>
    </w:div>
    <w:div w:id="587882885">
      <w:bodyDiv w:val="1"/>
      <w:marLeft w:val="0"/>
      <w:marRight w:val="0"/>
      <w:marTop w:val="0"/>
      <w:marBottom w:val="0"/>
      <w:divBdr>
        <w:top w:val="none" w:sz="0" w:space="0" w:color="auto"/>
        <w:left w:val="none" w:sz="0" w:space="0" w:color="auto"/>
        <w:bottom w:val="none" w:sz="0" w:space="0" w:color="auto"/>
        <w:right w:val="none" w:sz="0" w:space="0" w:color="auto"/>
      </w:divBdr>
    </w:div>
    <w:div w:id="599022517">
      <w:bodyDiv w:val="1"/>
      <w:marLeft w:val="0"/>
      <w:marRight w:val="0"/>
      <w:marTop w:val="0"/>
      <w:marBottom w:val="0"/>
      <w:divBdr>
        <w:top w:val="none" w:sz="0" w:space="0" w:color="auto"/>
        <w:left w:val="none" w:sz="0" w:space="0" w:color="auto"/>
        <w:bottom w:val="none" w:sz="0" w:space="0" w:color="auto"/>
        <w:right w:val="none" w:sz="0" w:space="0" w:color="auto"/>
      </w:divBdr>
    </w:div>
    <w:div w:id="600720288">
      <w:bodyDiv w:val="1"/>
      <w:marLeft w:val="0"/>
      <w:marRight w:val="0"/>
      <w:marTop w:val="0"/>
      <w:marBottom w:val="0"/>
      <w:divBdr>
        <w:top w:val="none" w:sz="0" w:space="0" w:color="auto"/>
        <w:left w:val="none" w:sz="0" w:space="0" w:color="auto"/>
        <w:bottom w:val="none" w:sz="0" w:space="0" w:color="auto"/>
        <w:right w:val="none" w:sz="0" w:space="0" w:color="auto"/>
      </w:divBdr>
    </w:div>
    <w:div w:id="612322283">
      <w:bodyDiv w:val="1"/>
      <w:marLeft w:val="0"/>
      <w:marRight w:val="0"/>
      <w:marTop w:val="0"/>
      <w:marBottom w:val="0"/>
      <w:divBdr>
        <w:top w:val="none" w:sz="0" w:space="0" w:color="auto"/>
        <w:left w:val="none" w:sz="0" w:space="0" w:color="auto"/>
        <w:bottom w:val="none" w:sz="0" w:space="0" w:color="auto"/>
        <w:right w:val="none" w:sz="0" w:space="0" w:color="auto"/>
      </w:divBdr>
    </w:div>
    <w:div w:id="662927003">
      <w:bodyDiv w:val="1"/>
      <w:marLeft w:val="0"/>
      <w:marRight w:val="0"/>
      <w:marTop w:val="0"/>
      <w:marBottom w:val="0"/>
      <w:divBdr>
        <w:top w:val="none" w:sz="0" w:space="0" w:color="auto"/>
        <w:left w:val="none" w:sz="0" w:space="0" w:color="auto"/>
        <w:bottom w:val="none" w:sz="0" w:space="0" w:color="auto"/>
        <w:right w:val="none" w:sz="0" w:space="0" w:color="auto"/>
      </w:divBdr>
    </w:div>
    <w:div w:id="674722643">
      <w:bodyDiv w:val="1"/>
      <w:marLeft w:val="0"/>
      <w:marRight w:val="0"/>
      <w:marTop w:val="0"/>
      <w:marBottom w:val="0"/>
      <w:divBdr>
        <w:top w:val="none" w:sz="0" w:space="0" w:color="auto"/>
        <w:left w:val="none" w:sz="0" w:space="0" w:color="auto"/>
        <w:bottom w:val="none" w:sz="0" w:space="0" w:color="auto"/>
        <w:right w:val="none" w:sz="0" w:space="0" w:color="auto"/>
      </w:divBdr>
    </w:div>
    <w:div w:id="681127134">
      <w:bodyDiv w:val="1"/>
      <w:marLeft w:val="0"/>
      <w:marRight w:val="0"/>
      <w:marTop w:val="0"/>
      <w:marBottom w:val="0"/>
      <w:divBdr>
        <w:top w:val="none" w:sz="0" w:space="0" w:color="auto"/>
        <w:left w:val="none" w:sz="0" w:space="0" w:color="auto"/>
        <w:bottom w:val="none" w:sz="0" w:space="0" w:color="auto"/>
        <w:right w:val="none" w:sz="0" w:space="0" w:color="auto"/>
      </w:divBdr>
    </w:div>
    <w:div w:id="686751797">
      <w:bodyDiv w:val="1"/>
      <w:marLeft w:val="0"/>
      <w:marRight w:val="0"/>
      <w:marTop w:val="0"/>
      <w:marBottom w:val="0"/>
      <w:divBdr>
        <w:top w:val="none" w:sz="0" w:space="0" w:color="auto"/>
        <w:left w:val="none" w:sz="0" w:space="0" w:color="auto"/>
        <w:bottom w:val="none" w:sz="0" w:space="0" w:color="auto"/>
        <w:right w:val="none" w:sz="0" w:space="0" w:color="auto"/>
      </w:divBdr>
    </w:div>
    <w:div w:id="705064303">
      <w:bodyDiv w:val="1"/>
      <w:marLeft w:val="0"/>
      <w:marRight w:val="0"/>
      <w:marTop w:val="0"/>
      <w:marBottom w:val="0"/>
      <w:divBdr>
        <w:top w:val="none" w:sz="0" w:space="0" w:color="auto"/>
        <w:left w:val="none" w:sz="0" w:space="0" w:color="auto"/>
        <w:bottom w:val="none" w:sz="0" w:space="0" w:color="auto"/>
        <w:right w:val="none" w:sz="0" w:space="0" w:color="auto"/>
      </w:divBdr>
    </w:div>
    <w:div w:id="727844063">
      <w:bodyDiv w:val="1"/>
      <w:marLeft w:val="0"/>
      <w:marRight w:val="0"/>
      <w:marTop w:val="0"/>
      <w:marBottom w:val="0"/>
      <w:divBdr>
        <w:top w:val="none" w:sz="0" w:space="0" w:color="auto"/>
        <w:left w:val="none" w:sz="0" w:space="0" w:color="auto"/>
        <w:bottom w:val="none" w:sz="0" w:space="0" w:color="auto"/>
        <w:right w:val="none" w:sz="0" w:space="0" w:color="auto"/>
      </w:divBdr>
      <w:divsChild>
        <w:div w:id="815493209">
          <w:marLeft w:val="0"/>
          <w:marRight w:val="0"/>
          <w:marTop w:val="0"/>
          <w:marBottom w:val="0"/>
          <w:divBdr>
            <w:top w:val="none" w:sz="0" w:space="0" w:color="auto"/>
            <w:left w:val="none" w:sz="0" w:space="0" w:color="auto"/>
            <w:bottom w:val="none" w:sz="0" w:space="0" w:color="auto"/>
            <w:right w:val="none" w:sz="0" w:space="0" w:color="auto"/>
          </w:divBdr>
          <w:divsChild>
            <w:div w:id="1962565340">
              <w:marLeft w:val="0"/>
              <w:marRight w:val="0"/>
              <w:marTop w:val="0"/>
              <w:marBottom w:val="0"/>
              <w:divBdr>
                <w:top w:val="none" w:sz="0" w:space="0" w:color="auto"/>
                <w:left w:val="none" w:sz="0" w:space="0" w:color="auto"/>
                <w:bottom w:val="none" w:sz="0" w:space="0" w:color="auto"/>
                <w:right w:val="none" w:sz="0" w:space="0" w:color="auto"/>
              </w:divBdr>
              <w:divsChild>
                <w:div w:id="2043509855">
                  <w:marLeft w:val="0"/>
                  <w:marRight w:val="0"/>
                  <w:marTop w:val="0"/>
                  <w:marBottom w:val="0"/>
                  <w:divBdr>
                    <w:top w:val="none" w:sz="0" w:space="0" w:color="auto"/>
                    <w:left w:val="none" w:sz="0" w:space="0" w:color="auto"/>
                    <w:bottom w:val="none" w:sz="0" w:space="0" w:color="auto"/>
                    <w:right w:val="none" w:sz="0" w:space="0" w:color="auto"/>
                  </w:divBdr>
                  <w:divsChild>
                    <w:div w:id="1093819932">
                      <w:marLeft w:val="0"/>
                      <w:marRight w:val="0"/>
                      <w:marTop w:val="0"/>
                      <w:marBottom w:val="0"/>
                      <w:divBdr>
                        <w:top w:val="none" w:sz="0" w:space="0" w:color="auto"/>
                        <w:left w:val="none" w:sz="0" w:space="0" w:color="auto"/>
                        <w:bottom w:val="none" w:sz="0" w:space="0" w:color="auto"/>
                        <w:right w:val="none" w:sz="0" w:space="0" w:color="auto"/>
                      </w:divBdr>
                      <w:divsChild>
                        <w:div w:id="3284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711392">
      <w:bodyDiv w:val="1"/>
      <w:marLeft w:val="0"/>
      <w:marRight w:val="0"/>
      <w:marTop w:val="0"/>
      <w:marBottom w:val="0"/>
      <w:divBdr>
        <w:top w:val="none" w:sz="0" w:space="0" w:color="auto"/>
        <w:left w:val="none" w:sz="0" w:space="0" w:color="auto"/>
        <w:bottom w:val="none" w:sz="0" w:space="0" w:color="auto"/>
        <w:right w:val="none" w:sz="0" w:space="0" w:color="auto"/>
      </w:divBdr>
    </w:div>
    <w:div w:id="759985025">
      <w:bodyDiv w:val="1"/>
      <w:marLeft w:val="0"/>
      <w:marRight w:val="0"/>
      <w:marTop w:val="0"/>
      <w:marBottom w:val="0"/>
      <w:divBdr>
        <w:top w:val="none" w:sz="0" w:space="0" w:color="auto"/>
        <w:left w:val="none" w:sz="0" w:space="0" w:color="auto"/>
        <w:bottom w:val="none" w:sz="0" w:space="0" w:color="auto"/>
        <w:right w:val="none" w:sz="0" w:space="0" w:color="auto"/>
      </w:divBdr>
    </w:div>
    <w:div w:id="793405710">
      <w:bodyDiv w:val="1"/>
      <w:marLeft w:val="0"/>
      <w:marRight w:val="0"/>
      <w:marTop w:val="0"/>
      <w:marBottom w:val="0"/>
      <w:divBdr>
        <w:top w:val="none" w:sz="0" w:space="0" w:color="auto"/>
        <w:left w:val="none" w:sz="0" w:space="0" w:color="auto"/>
        <w:bottom w:val="none" w:sz="0" w:space="0" w:color="auto"/>
        <w:right w:val="none" w:sz="0" w:space="0" w:color="auto"/>
      </w:divBdr>
    </w:div>
    <w:div w:id="798375797">
      <w:bodyDiv w:val="1"/>
      <w:marLeft w:val="0"/>
      <w:marRight w:val="0"/>
      <w:marTop w:val="0"/>
      <w:marBottom w:val="0"/>
      <w:divBdr>
        <w:top w:val="none" w:sz="0" w:space="0" w:color="auto"/>
        <w:left w:val="none" w:sz="0" w:space="0" w:color="auto"/>
        <w:bottom w:val="none" w:sz="0" w:space="0" w:color="auto"/>
        <w:right w:val="none" w:sz="0" w:space="0" w:color="auto"/>
      </w:divBdr>
    </w:div>
    <w:div w:id="806356858">
      <w:bodyDiv w:val="1"/>
      <w:marLeft w:val="0"/>
      <w:marRight w:val="0"/>
      <w:marTop w:val="0"/>
      <w:marBottom w:val="0"/>
      <w:divBdr>
        <w:top w:val="none" w:sz="0" w:space="0" w:color="auto"/>
        <w:left w:val="none" w:sz="0" w:space="0" w:color="auto"/>
        <w:bottom w:val="none" w:sz="0" w:space="0" w:color="auto"/>
        <w:right w:val="none" w:sz="0" w:space="0" w:color="auto"/>
      </w:divBdr>
    </w:div>
    <w:div w:id="809636520">
      <w:bodyDiv w:val="1"/>
      <w:marLeft w:val="0"/>
      <w:marRight w:val="0"/>
      <w:marTop w:val="0"/>
      <w:marBottom w:val="0"/>
      <w:divBdr>
        <w:top w:val="none" w:sz="0" w:space="0" w:color="auto"/>
        <w:left w:val="none" w:sz="0" w:space="0" w:color="auto"/>
        <w:bottom w:val="none" w:sz="0" w:space="0" w:color="auto"/>
        <w:right w:val="none" w:sz="0" w:space="0" w:color="auto"/>
      </w:divBdr>
    </w:div>
    <w:div w:id="818152410">
      <w:bodyDiv w:val="1"/>
      <w:marLeft w:val="0"/>
      <w:marRight w:val="0"/>
      <w:marTop w:val="0"/>
      <w:marBottom w:val="0"/>
      <w:divBdr>
        <w:top w:val="none" w:sz="0" w:space="0" w:color="auto"/>
        <w:left w:val="none" w:sz="0" w:space="0" w:color="auto"/>
        <w:bottom w:val="none" w:sz="0" w:space="0" w:color="auto"/>
        <w:right w:val="none" w:sz="0" w:space="0" w:color="auto"/>
      </w:divBdr>
    </w:div>
    <w:div w:id="855537046">
      <w:bodyDiv w:val="1"/>
      <w:marLeft w:val="0"/>
      <w:marRight w:val="0"/>
      <w:marTop w:val="0"/>
      <w:marBottom w:val="0"/>
      <w:divBdr>
        <w:top w:val="none" w:sz="0" w:space="0" w:color="auto"/>
        <w:left w:val="none" w:sz="0" w:space="0" w:color="auto"/>
        <w:bottom w:val="none" w:sz="0" w:space="0" w:color="auto"/>
        <w:right w:val="none" w:sz="0" w:space="0" w:color="auto"/>
      </w:divBdr>
      <w:divsChild>
        <w:div w:id="1665354863">
          <w:marLeft w:val="0"/>
          <w:marRight w:val="0"/>
          <w:marTop w:val="0"/>
          <w:marBottom w:val="0"/>
          <w:divBdr>
            <w:top w:val="none" w:sz="0" w:space="0" w:color="auto"/>
            <w:left w:val="none" w:sz="0" w:space="0" w:color="auto"/>
            <w:bottom w:val="none" w:sz="0" w:space="0" w:color="auto"/>
            <w:right w:val="none" w:sz="0" w:space="0" w:color="auto"/>
          </w:divBdr>
          <w:divsChild>
            <w:div w:id="20205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968536">
      <w:bodyDiv w:val="1"/>
      <w:marLeft w:val="0"/>
      <w:marRight w:val="0"/>
      <w:marTop w:val="0"/>
      <w:marBottom w:val="0"/>
      <w:divBdr>
        <w:top w:val="none" w:sz="0" w:space="0" w:color="auto"/>
        <w:left w:val="none" w:sz="0" w:space="0" w:color="auto"/>
        <w:bottom w:val="none" w:sz="0" w:space="0" w:color="auto"/>
        <w:right w:val="none" w:sz="0" w:space="0" w:color="auto"/>
      </w:divBdr>
    </w:div>
    <w:div w:id="861741415">
      <w:bodyDiv w:val="1"/>
      <w:marLeft w:val="0"/>
      <w:marRight w:val="0"/>
      <w:marTop w:val="0"/>
      <w:marBottom w:val="0"/>
      <w:divBdr>
        <w:top w:val="none" w:sz="0" w:space="0" w:color="auto"/>
        <w:left w:val="none" w:sz="0" w:space="0" w:color="auto"/>
        <w:bottom w:val="none" w:sz="0" w:space="0" w:color="auto"/>
        <w:right w:val="none" w:sz="0" w:space="0" w:color="auto"/>
      </w:divBdr>
    </w:div>
    <w:div w:id="895705427">
      <w:bodyDiv w:val="1"/>
      <w:marLeft w:val="0"/>
      <w:marRight w:val="0"/>
      <w:marTop w:val="0"/>
      <w:marBottom w:val="0"/>
      <w:divBdr>
        <w:top w:val="none" w:sz="0" w:space="0" w:color="auto"/>
        <w:left w:val="none" w:sz="0" w:space="0" w:color="auto"/>
        <w:bottom w:val="none" w:sz="0" w:space="0" w:color="auto"/>
        <w:right w:val="none" w:sz="0" w:space="0" w:color="auto"/>
      </w:divBdr>
    </w:div>
    <w:div w:id="903105362">
      <w:bodyDiv w:val="1"/>
      <w:marLeft w:val="0"/>
      <w:marRight w:val="0"/>
      <w:marTop w:val="0"/>
      <w:marBottom w:val="0"/>
      <w:divBdr>
        <w:top w:val="none" w:sz="0" w:space="0" w:color="auto"/>
        <w:left w:val="none" w:sz="0" w:space="0" w:color="auto"/>
        <w:bottom w:val="none" w:sz="0" w:space="0" w:color="auto"/>
        <w:right w:val="none" w:sz="0" w:space="0" w:color="auto"/>
      </w:divBdr>
    </w:div>
    <w:div w:id="930359778">
      <w:bodyDiv w:val="1"/>
      <w:marLeft w:val="0"/>
      <w:marRight w:val="0"/>
      <w:marTop w:val="0"/>
      <w:marBottom w:val="0"/>
      <w:divBdr>
        <w:top w:val="none" w:sz="0" w:space="0" w:color="auto"/>
        <w:left w:val="none" w:sz="0" w:space="0" w:color="auto"/>
        <w:bottom w:val="none" w:sz="0" w:space="0" w:color="auto"/>
        <w:right w:val="none" w:sz="0" w:space="0" w:color="auto"/>
      </w:divBdr>
    </w:div>
    <w:div w:id="934092788">
      <w:bodyDiv w:val="1"/>
      <w:marLeft w:val="0"/>
      <w:marRight w:val="0"/>
      <w:marTop w:val="0"/>
      <w:marBottom w:val="0"/>
      <w:divBdr>
        <w:top w:val="none" w:sz="0" w:space="0" w:color="auto"/>
        <w:left w:val="none" w:sz="0" w:space="0" w:color="auto"/>
        <w:bottom w:val="none" w:sz="0" w:space="0" w:color="auto"/>
        <w:right w:val="none" w:sz="0" w:space="0" w:color="auto"/>
      </w:divBdr>
    </w:div>
    <w:div w:id="942420892">
      <w:bodyDiv w:val="1"/>
      <w:marLeft w:val="0"/>
      <w:marRight w:val="0"/>
      <w:marTop w:val="0"/>
      <w:marBottom w:val="0"/>
      <w:divBdr>
        <w:top w:val="none" w:sz="0" w:space="0" w:color="auto"/>
        <w:left w:val="none" w:sz="0" w:space="0" w:color="auto"/>
        <w:bottom w:val="none" w:sz="0" w:space="0" w:color="auto"/>
        <w:right w:val="none" w:sz="0" w:space="0" w:color="auto"/>
      </w:divBdr>
    </w:div>
    <w:div w:id="944653579">
      <w:bodyDiv w:val="1"/>
      <w:marLeft w:val="0"/>
      <w:marRight w:val="0"/>
      <w:marTop w:val="0"/>
      <w:marBottom w:val="0"/>
      <w:divBdr>
        <w:top w:val="none" w:sz="0" w:space="0" w:color="auto"/>
        <w:left w:val="none" w:sz="0" w:space="0" w:color="auto"/>
        <w:bottom w:val="none" w:sz="0" w:space="0" w:color="auto"/>
        <w:right w:val="none" w:sz="0" w:space="0" w:color="auto"/>
      </w:divBdr>
    </w:div>
    <w:div w:id="958878095">
      <w:bodyDiv w:val="1"/>
      <w:marLeft w:val="0"/>
      <w:marRight w:val="0"/>
      <w:marTop w:val="0"/>
      <w:marBottom w:val="0"/>
      <w:divBdr>
        <w:top w:val="none" w:sz="0" w:space="0" w:color="auto"/>
        <w:left w:val="none" w:sz="0" w:space="0" w:color="auto"/>
        <w:bottom w:val="none" w:sz="0" w:space="0" w:color="auto"/>
        <w:right w:val="none" w:sz="0" w:space="0" w:color="auto"/>
      </w:divBdr>
    </w:div>
    <w:div w:id="959454323">
      <w:bodyDiv w:val="1"/>
      <w:marLeft w:val="0"/>
      <w:marRight w:val="0"/>
      <w:marTop w:val="0"/>
      <w:marBottom w:val="0"/>
      <w:divBdr>
        <w:top w:val="none" w:sz="0" w:space="0" w:color="auto"/>
        <w:left w:val="none" w:sz="0" w:space="0" w:color="auto"/>
        <w:bottom w:val="none" w:sz="0" w:space="0" w:color="auto"/>
        <w:right w:val="none" w:sz="0" w:space="0" w:color="auto"/>
      </w:divBdr>
    </w:div>
    <w:div w:id="960649687">
      <w:bodyDiv w:val="1"/>
      <w:marLeft w:val="0"/>
      <w:marRight w:val="0"/>
      <w:marTop w:val="0"/>
      <w:marBottom w:val="0"/>
      <w:divBdr>
        <w:top w:val="none" w:sz="0" w:space="0" w:color="auto"/>
        <w:left w:val="none" w:sz="0" w:space="0" w:color="auto"/>
        <w:bottom w:val="none" w:sz="0" w:space="0" w:color="auto"/>
        <w:right w:val="none" w:sz="0" w:space="0" w:color="auto"/>
      </w:divBdr>
    </w:div>
    <w:div w:id="977108521">
      <w:bodyDiv w:val="1"/>
      <w:marLeft w:val="0"/>
      <w:marRight w:val="0"/>
      <w:marTop w:val="0"/>
      <w:marBottom w:val="0"/>
      <w:divBdr>
        <w:top w:val="none" w:sz="0" w:space="0" w:color="auto"/>
        <w:left w:val="none" w:sz="0" w:space="0" w:color="auto"/>
        <w:bottom w:val="none" w:sz="0" w:space="0" w:color="auto"/>
        <w:right w:val="none" w:sz="0" w:space="0" w:color="auto"/>
      </w:divBdr>
    </w:div>
    <w:div w:id="986671033">
      <w:bodyDiv w:val="1"/>
      <w:marLeft w:val="0"/>
      <w:marRight w:val="0"/>
      <w:marTop w:val="0"/>
      <w:marBottom w:val="0"/>
      <w:divBdr>
        <w:top w:val="none" w:sz="0" w:space="0" w:color="auto"/>
        <w:left w:val="none" w:sz="0" w:space="0" w:color="auto"/>
        <w:bottom w:val="none" w:sz="0" w:space="0" w:color="auto"/>
        <w:right w:val="none" w:sz="0" w:space="0" w:color="auto"/>
      </w:divBdr>
    </w:div>
    <w:div w:id="1028290671">
      <w:bodyDiv w:val="1"/>
      <w:marLeft w:val="0"/>
      <w:marRight w:val="0"/>
      <w:marTop w:val="0"/>
      <w:marBottom w:val="0"/>
      <w:divBdr>
        <w:top w:val="none" w:sz="0" w:space="0" w:color="auto"/>
        <w:left w:val="none" w:sz="0" w:space="0" w:color="auto"/>
        <w:bottom w:val="none" w:sz="0" w:space="0" w:color="auto"/>
        <w:right w:val="none" w:sz="0" w:space="0" w:color="auto"/>
      </w:divBdr>
    </w:div>
    <w:div w:id="1035732926">
      <w:bodyDiv w:val="1"/>
      <w:marLeft w:val="0"/>
      <w:marRight w:val="0"/>
      <w:marTop w:val="0"/>
      <w:marBottom w:val="0"/>
      <w:divBdr>
        <w:top w:val="none" w:sz="0" w:space="0" w:color="auto"/>
        <w:left w:val="none" w:sz="0" w:space="0" w:color="auto"/>
        <w:bottom w:val="none" w:sz="0" w:space="0" w:color="auto"/>
        <w:right w:val="none" w:sz="0" w:space="0" w:color="auto"/>
      </w:divBdr>
    </w:div>
    <w:div w:id="1036469571">
      <w:bodyDiv w:val="1"/>
      <w:marLeft w:val="0"/>
      <w:marRight w:val="0"/>
      <w:marTop w:val="0"/>
      <w:marBottom w:val="0"/>
      <w:divBdr>
        <w:top w:val="none" w:sz="0" w:space="0" w:color="auto"/>
        <w:left w:val="none" w:sz="0" w:space="0" w:color="auto"/>
        <w:bottom w:val="none" w:sz="0" w:space="0" w:color="auto"/>
        <w:right w:val="none" w:sz="0" w:space="0" w:color="auto"/>
      </w:divBdr>
    </w:div>
    <w:div w:id="1054699291">
      <w:bodyDiv w:val="1"/>
      <w:marLeft w:val="0"/>
      <w:marRight w:val="0"/>
      <w:marTop w:val="0"/>
      <w:marBottom w:val="0"/>
      <w:divBdr>
        <w:top w:val="none" w:sz="0" w:space="0" w:color="auto"/>
        <w:left w:val="none" w:sz="0" w:space="0" w:color="auto"/>
        <w:bottom w:val="none" w:sz="0" w:space="0" w:color="auto"/>
        <w:right w:val="none" w:sz="0" w:space="0" w:color="auto"/>
      </w:divBdr>
      <w:divsChild>
        <w:div w:id="157155843">
          <w:marLeft w:val="0"/>
          <w:marRight w:val="0"/>
          <w:marTop w:val="0"/>
          <w:marBottom w:val="0"/>
          <w:divBdr>
            <w:top w:val="none" w:sz="0" w:space="0" w:color="auto"/>
            <w:left w:val="none" w:sz="0" w:space="0" w:color="auto"/>
            <w:bottom w:val="none" w:sz="0" w:space="0" w:color="auto"/>
            <w:right w:val="none" w:sz="0" w:space="0" w:color="auto"/>
          </w:divBdr>
          <w:divsChild>
            <w:div w:id="2125609538">
              <w:marLeft w:val="0"/>
              <w:marRight w:val="0"/>
              <w:marTop w:val="0"/>
              <w:marBottom w:val="0"/>
              <w:divBdr>
                <w:top w:val="none" w:sz="0" w:space="0" w:color="auto"/>
                <w:left w:val="none" w:sz="0" w:space="0" w:color="auto"/>
                <w:bottom w:val="none" w:sz="0" w:space="0" w:color="auto"/>
                <w:right w:val="none" w:sz="0" w:space="0" w:color="auto"/>
              </w:divBdr>
              <w:divsChild>
                <w:div w:id="1599946466">
                  <w:marLeft w:val="0"/>
                  <w:marRight w:val="0"/>
                  <w:marTop w:val="0"/>
                  <w:marBottom w:val="0"/>
                  <w:divBdr>
                    <w:top w:val="none" w:sz="0" w:space="0" w:color="auto"/>
                    <w:left w:val="none" w:sz="0" w:space="0" w:color="auto"/>
                    <w:bottom w:val="none" w:sz="0" w:space="0" w:color="auto"/>
                    <w:right w:val="none" w:sz="0" w:space="0" w:color="auto"/>
                  </w:divBdr>
                  <w:divsChild>
                    <w:div w:id="229852427">
                      <w:marLeft w:val="0"/>
                      <w:marRight w:val="0"/>
                      <w:marTop w:val="0"/>
                      <w:marBottom w:val="0"/>
                      <w:divBdr>
                        <w:top w:val="none" w:sz="0" w:space="0" w:color="auto"/>
                        <w:left w:val="none" w:sz="0" w:space="0" w:color="auto"/>
                        <w:bottom w:val="none" w:sz="0" w:space="0" w:color="auto"/>
                        <w:right w:val="none" w:sz="0" w:space="0" w:color="auto"/>
                      </w:divBdr>
                      <w:divsChild>
                        <w:div w:id="1265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675283">
      <w:bodyDiv w:val="1"/>
      <w:marLeft w:val="0"/>
      <w:marRight w:val="0"/>
      <w:marTop w:val="0"/>
      <w:marBottom w:val="0"/>
      <w:divBdr>
        <w:top w:val="none" w:sz="0" w:space="0" w:color="auto"/>
        <w:left w:val="none" w:sz="0" w:space="0" w:color="auto"/>
        <w:bottom w:val="none" w:sz="0" w:space="0" w:color="auto"/>
        <w:right w:val="none" w:sz="0" w:space="0" w:color="auto"/>
      </w:divBdr>
    </w:div>
    <w:div w:id="1063917555">
      <w:bodyDiv w:val="1"/>
      <w:marLeft w:val="0"/>
      <w:marRight w:val="0"/>
      <w:marTop w:val="0"/>
      <w:marBottom w:val="0"/>
      <w:divBdr>
        <w:top w:val="none" w:sz="0" w:space="0" w:color="auto"/>
        <w:left w:val="none" w:sz="0" w:space="0" w:color="auto"/>
        <w:bottom w:val="none" w:sz="0" w:space="0" w:color="auto"/>
        <w:right w:val="none" w:sz="0" w:space="0" w:color="auto"/>
      </w:divBdr>
    </w:div>
    <w:div w:id="1085611063">
      <w:bodyDiv w:val="1"/>
      <w:marLeft w:val="0"/>
      <w:marRight w:val="0"/>
      <w:marTop w:val="0"/>
      <w:marBottom w:val="0"/>
      <w:divBdr>
        <w:top w:val="none" w:sz="0" w:space="0" w:color="auto"/>
        <w:left w:val="none" w:sz="0" w:space="0" w:color="auto"/>
        <w:bottom w:val="none" w:sz="0" w:space="0" w:color="auto"/>
        <w:right w:val="none" w:sz="0" w:space="0" w:color="auto"/>
      </w:divBdr>
    </w:div>
    <w:div w:id="1185366157">
      <w:bodyDiv w:val="1"/>
      <w:marLeft w:val="0"/>
      <w:marRight w:val="0"/>
      <w:marTop w:val="0"/>
      <w:marBottom w:val="0"/>
      <w:divBdr>
        <w:top w:val="none" w:sz="0" w:space="0" w:color="auto"/>
        <w:left w:val="none" w:sz="0" w:space="0" w:color="auto"/>
        <w:bottom w:val="none" w:sz="0" w:space="0" w:color="auto"/>
        <w:right w:val="none" w:sz="0" w:space="0" w:color="auto"/>
      </w:divBdr>
    </w:div>
    <w:div w:id="1208252683">
      <w:bodyDiv w:val="1"/>
      <w:marLeft w:val="0"/>
      <w:marRight w:val="0"/>
      <w:marTop w:val="0"/>
      <w:marBottom w:val="0"/>
      <w:divBdr>
        <w:top w:val="none" w:sz="0" w:space="0" w:color="auto"/>
        <w:left w:val="none" w:sz="0" w:space="0" w:color="auto"/>
        <w:bottom w:val="none" w:sz="0" w:space="0" w:color="auto"/>
        <w:right w:val="none" w:sz="0" w:space="0" w:color="auto"/>
      </w:divBdr>
    </w:div>
    <w:div w:id="1226331882">
      <w:bodyDiv w:val="1"/>
      <w:marLeft w:val="0"/>
      <w:marRight w:val="0"/>
      <w:marTop w:val="0"/>
      <w:marBottom w:val="0"/>
      <w:divBdr>
        <w:top w:val="none" w:sz="0" w:space="0" w:color="auto"/>
        <w:left w:val="none" w:sz="0" w:space="0" w:color="auto"/>
        <w:bottom w:val="none" w:sz="0" w:space="0" w:color="auto"/>
        <w:right w:val="none" w:sz="0" w:space="0" w:color="auto"/>
      </w:divBdr>
      <w:divsChild>
        <w:div w:id="1726443306">
          <w:marLeft w:val="0"/>
          <w:marRight w:val="0"/>
          <w:marTop w:val="0"/>
          <w:marBottom w:val="0"/>
          <w:divBdr>
            <w:top w:val="none" w:sz="0" w:space="0" w:color="auto"/>
            <w:left w:val="none" w:sz="0" w:space="0" w:color="auto"/>
            <w:bottom w:val="none" w:sz="0" w:space="0" w:color="auto"/>
            <w:right w:val="none" w:sz="0" w:space="0" w:color="auto"/>
          </w:divBdr>
          <w:divsChild>
            <w:div w:id="303125089">
              <w:marLeft w:val="0"/>
              <w:marRight w:val="0"/>
              <w:marTop w:val="0"/>
              <w:marBottom w:val="0"/>
              <w:divBdr>
                <w:top w:val="none" w:sz="0" w:space="0" w:color="auto"/>
                <w:left w:val="none" w:sz="0" w:space="0" w:color="auto"/>
                <w:bottom w:val="none" w:sz="0" w:space="0" w:color="auto"/>
                <w:right w:val="none" w:sz="0" w:space="0" w:color="auto"/>
              </w:divBdr>
              <w:divsChild>
                <w:div w:id="1267813705">
                  <w:marLeft w:val="0"/>
                  <w:marRight w:val="0"/>
                  <w:marTop w:val="0"/>
                  <w:marBottom w:val="0"/>
                  <w:divBdr>
                    <w:top w:val="none" w:sz="0" w:space="0" w:color="auto"/>
                    <w:left w:val="none" w:sz="0" w:space="0" w:color="auto"/>
                    <w:bottom w:val="none" w:sz="0" w:space="0" w:color="auto"/>
                    <w:right w:val="none" w:sz="0" w:space="0" w:color="auto"/>
                  </w:divBdr>
                  <w:divsChild>
                    <w:div w:id="1490944422">
                      <w:marLeft w:val="0"/>
                      <w:marRight w:val="0"/>
                      <w:marTop w:val="0"/>
                      <w:marBottom w:val="0"/>
                      <w:divBdr>
                        <w:top w:val="none" w:sz="0" w:space="0" w:color="auto"/>
                        <w:left w:val="none" w:sz="0" w:space="0" w:color="auto"/>
                        <w:bottom w:val="none" w:sz="0" w:space="0" w:color="auto"/>
                        <w:right w:val="none" w:sz="0" w:space="0" w:color="auto"/>
                      </w:divBdr>
                      <w:divsChild>
                        <w:div w:id="216087775">
                          <w:marLeft w:val="0"/>
                          <w:marRight w:val="0"/>
                          <w:marTop w:val="0"/>
                          <w:marBottom w:val="0"/>
                          <w:divBdr>
                            <w:top w:val="none" w:sz="0" w:space="0" w:color="auto"/>
                            <w:left w:val="none" w:sz="0" w:space="0" w:color="auto"/>
                            <w:bottom w:val="none" w:sz="0" w:space="0" w:color="auto"/>
                            <w:right w:val="none" w:sz="0" w:space="0" w:color="auto"/>
                          </w:divBdr>
                          <w:divsChild>
                            <w:div w:id="862330452">
                              <w:marLeft w:val="0"/>
                              <w:marRight w:val="0"/>
                              <w:marTop w:val="0"/>
                              <w:marBottom w:val="0"/>
                              <w:divBdr>
                                <w:top w:val="none" w:sz="0" w:space="0" w:color="auto"/>
                                <w:left w:val="none" w:sz="0" w:space="0" w:color="auto"/>
                                <w:bottom w:val="none" w:sz="0" w:space="0" w:color="auto"/>
                                <w:right w:val="none" w:sz="0" w:space="0" w:color="auto"/>
                              </w:divBdr>
                              <w:divsChild>
                                <w:div w:id="722291555">
                                  <w:marLeft w:val="0"/>
                                  <w:marRight w:val="0"/>
                                  <w:marTop w:val="0"/>
                                  <w:marBottom w:val="0"/>
                                  <w:divBdr>
                                    <w:top w:val="none" w:sz="0" w:space="0" w:color="auto"/>
                                    <w:left w:val="none" w:sz="0" w:space="0" w:color="auto"/>
                                    <w:bottom w:val="none" w:sz="0" w:space="0" w:color="auto"/>
                                    <w:right w:val="none" w:sz="0" w:space="0" w:color="auto"/>
                                  </w:divBdr>
                                  <w:divsChild>
                                    <w:div w:id="1021516996">
                                      <w:marLeft w:val="0"/>
                                      <w:marRight w:val="0"/>
                                      <w:marTop w:val="0"/>
                                      <w:marBottom w:val="0"/>
                                      <w:divBdr>
                                        <w:top w:val="none" w:sz="0" w:space="0" w:color="auto"/>
                                        <w:left w:val="none" w:sz="0" w:space="0" w:color="auto"/>
                                        <w:bottom w:val="none" w:sz="0" w:space="0" w:color="auto"/>
                                        <w:right w:val="none" w:sz="0" w:space="0" w:color="auto"/>
                                      </w:divBdr>
                                      <w:divsChild>
                                        <w:div w:id="69017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718521">
      <w:bodyDiv w:val="1"/>
      <w:marLeft w:val="0"/>
      <w:marRight w:val="0"/>
      <w:marTop w:val="0"/>
      <w:marBottom w:val="0"/>
      <w:divBdr>
        <w:top w:val="none" w:sz="0" w:space="0" w:color="auto"/>
        <w:left w:val="none" w:sz="0" w:space="0" w:color="auto"/>
        <w:bottom w:val="none" w:sz="0" w:space="0" w:color="auto"/>
        <w:right w:val="none" w:sz="0" w:space="0" w:color="auto"/>
      </w:divBdr>
      <w:divsChild>
        <w:div w:id="2139106676">
          <w:marLeft w:val="0"/>
          <w:marRight w:val="0"/>
          <w:marTop w:val="0"/>
          <w:marBottom w:val="0"/>
          <w:divBdr>
            <w:top w:val="none" w:sz="0" w:space="0" w:color="auto"/>
            <w:left w:val="none" w:sz="0" w:space="0" w:color="auto"/>
            <w:bottom w:val="none" w:sz="0" w:space="0" w:color="auto"/>
            <w:right w:val="none" w:sz="0" w:space="0" w:color="auto"/>
          </w:divBdr>
          <w:divsChild>
            <w:div w:id="1408728019">
              <w:marLeft w:val="0"/>
              <w:marRight w:val="0"/>
              <w:marTop w:val="0"/>
              <w:marBottom w:val="0"/>
              <w:divBdr>
                <w:top w:val="none" w:sz="0" w:space="0" w:color="auto"/>
                <w:left w:val="none" w:sz="0" w:space="0" w:color="auto"/>
                <w:bottom w:val="none" w:sz="0" w:space="0" w:color="auto"/>
                <w:right w:val="none" w:sz="0" w:space="0" w:color="auto"/>
              </w:divBdr>
              <w:divsChild>
                <w:div w:id="809783214">
                  <w:marLeft w:val="0"/>
                  <w:marRight w:val="0"/>
                  <w:marTop w:val="0"/>
                  <w:marBottom w:val="0"/>
                  <w:divBdr>
                    <w:top w:val="none" w:sz="0" w:space="0" w:color="auto"/>
                    <w:left w:val="none" w:sz="0" w:space="0" w:color="auto"/>
                    <w:bottom w:val="none" w:sz="0" w:space="0" w:color="auto"/>
                    <w:right w:val="none" w:sz="0" w:space="0" w:color="auto"/>
                  </w:divBdr>
                  <w:divsChild>
                    <w:div w:id="334111894">
                      <w:marLeft w:val="0"/>
                      <w:marRight w:val="0"/>
                      <w:marTop w:val="0"/>
                      <w:marBottom w:val="0"/>
                      <w:divBdr>
                        <w:top w:val="none" w:sz="0" w:space="0" w:color="auto"/>
                        <w:left w:val="none" w:sz="0" w:space="0" w:color="auto"/>
                        <w:bottom w:val="none" w:sz="0" w:space="0" w:color="auto"/>
                        <w:right w:val="none" w:sz="0" w:space="0" w:color="auto"/>
                      </w:divBdr>
                      <w:divsChild>
                        <w:div w:id="1387335598">
                          <w:marLeft w:val="0"/>
                          <w:marRight w:val="0"/>
                          <w:marTop w:val="0"/>
                          <w:marBottom w:val="0"/>
                          <w:divBdr>
                            <w:top w:val="none" w:sz="0" w:space="0" w:color="auto"/>
                            <w:left w:val="none" w:sz="0" w:space="0" w:color="auto"/>
                            <w:bottom w:val="none" w:sz="0" w:space="0" w:color="auto"/>
                            <w:right w:val="none" w:sz="0" w:space="0" w:color="auto"/>
                          </w:divBdr>
                          <w:divsChild>
                            <w:div w:id="1000741782">
                              <w:marLeft w:val="0"/>
                              <w:marRight w:val="0"/>
                              <w:marTop w:val="0"/>
                              <w:marBottom w:val="0"/>
                              <w:divBdr>
                                <w:top w:val="none" w:sz="0" w:space="0" w:color="auto"/>
                                <w:left w:val="none" w:sz="0" w:space="0" w:color="auto"/>
                                <w:bottom w:val="none" w:sz="0" w:space="0" w:color="auto"/>
                                <w:right w:val="none" w:sz="0" w:space="0" w:color="auto"/>
                              </w:divBdr>
                              <w:divsChild>
                                <w:div w:id="868181855">
                                  <w:marLeft w:val="0"/>
                                  <w:marRight w:val="0"/>
                                  <w:marTop w:val="0"/>
                                  <w:marBottom w:val="0"/>
                                  <w:divBdr>
                                    <w:top w:val="none" w:sz="0" w:space="0" w:color="auto"/>
                                    <w:left w:val="none" w:sz="0" w:space="0" w:color="auto"/>
                                    <w:bottom w:val="none" w:sz="0" w:space="0" w:color="auto"/>
                                    <w:right w:val="none" w:sz="0" w:space="0" w:color="auto"/>
                                  </w:divBdr>
                                  <w:divsChild>
                                    <w:div w:id="411438943">
                                      <w:marLeft w:val="0"/>
                                      <w:marRight w:val="0"/>
                                      <w:marTop w:val="0"/>
                                      <w:marBottom w:val="0"/>
                                      <w:divBdr>
                                        <w:top w:val="none" w:sz="0" w:space="0" w:color="auto"/>
                                        <w:left w:val="none" w:sz="0" w:space="0" w:color="auto"/>
                                        <w:bottom w:val="none" w:sz="0" w:space="0" w:color="auto"/>
                                        <w:right w:val="none" w:sz="0" w:space="0" w:color="auto"/>
                                      </w:divBdr>
                                      <w:divsChild>
                                        <w:div w:id="51545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4555435">
      <w:bodyDiv w:val="1"/>
      <w:marLeft w:val="0"/>
      <w:marRight w:val="0"/>
      <w:marTop w:val="0"/>
      <w:marBottom w:val="0"/>
      <w:divBdr>
        <w:top w:val="none" w:sz="0" w:space="0" w:color="auto"/>
        <w:left w:val="none" w:sz="0" w:space="0" w:color="auto"/>
        <w:bottom w:val="none" w:sz="0" w:space="0" w:color="auto"/>
        <w:right w:val="none" w:sz="0" w:space="0" w:color="auto"/>
      </w:divBdr>
    </w:div>
    <w:div w:id="1309169203">
      <w:bodyDiv w:val="1"/>
      <w:marLeft w:val="0"/>
      <w:marRight w:val="0"/>
      <w:marTop w:val="0"/>
      <w:marBottom w:val="0"/>
      <w:divBdr>
        <w:top w:val="none" w:sz="0" w:space="0" w:color="auto"/>
        <w:left w:val="none" w:sz="0" w:space="0" w:color="auto"/>
        <w:bottom w:val="none" w:sz="0" w:space="0" w:color="auto"/>
        <w:right w:val="none" w:sz="0" w:space="0" w:color="auto"/>
      </w:divBdr>
    </w:div>
    <w:div w:id="1321927207">
      <w:bodyDiv w:val="1"/>
      <w:marLeft w:val="0"/>
      <w:marRight w:val="0"/>
      <w:marTop w:val="0"/>
      <w:marBottom w:val="0"/>
      <w:divBdr>
        <w:top w:val="none" w:sz="0" w:space="0" w:color="auto"/>
        <w:left w:val="none" w:sz="0" w:space="0" w:color="auto"/>
        <w:bottom w:val="none" w:sz="0" w:space="0" w:color="auto"/>
        <w:right w:val="none" w:sz="0" w:space="0" w:color="auto"/>
      </w:divBdr>
    </w:div>
    <w:div w:id="1330138051">
      <w:bodyDiv w:val="1"/>
      <w:marLeft w:val="0"/>
      <w:marRight w:val="0"/>
      <w:marTop w:val="0"/>
      <w:marBottom w:val="0"/>
      <w:divBdr>
        <w:top w:val="none" w:sz="0" w:space="0" w:color="auto"/>
        <w:left w:val="none" w:sz="0" w:space="0" w:color="auto"/>
        <w:bottom w:val="none" w:sz="0" w:space="0" w:color="auto"/>
        <w:right w:val="none" w:sz="0" w:space="0" w:color="auto"/>
      </w:divBdr>
    </w:div>
    <w:div w:id="1384520621">
      <w:bodyDiv w:val="1"/>
      <w:marLeft w:val="0"/>
      <w:marRight w:val="0"/>
      <w:marTop w:val="0"/>
      <w:marBottom w:val="0"/>
      <w:divBdr>
        <w:top w:val="none" w:sz="0" w:space="0" w:color="auto"/>
        <w:left w:val="none" w:sz="0" w:space="0" w:color="auto"/>
        <w:bottom w:val="none" w:sz="0" w:space="0" w:color="auto"/>
        <w:right w:val="none" w:sz="0" w:space="0" w:color="auto"/>
      </w:divBdr>
    </w:div>
    <w:div w:id="1402169513">
      <w:bodyDiv w:val="1"/>
      <w:marLeft w:val="0"/>
      <w:marRight w:val="0"/>
      <w:marTop w:val="0"/>
      <w:marBottom w:val="0"/>
      <w:divBdr>
        <w:top w:val="none" w:sz="0" w:space="0" w:color="auto"/>
        <w:left w:val="none" w:sz="0" w:space="0" w:color="auto"/>
        <w:bottom w:val="none" w:sz="0" w:space="0" w:color="auto"/>
        <w:right w:val="none" w:sz="0" w:space="0" w:color="auto"/>
      </w:divBdr>
    </w:div>
    <w:div w:id="1410074454">
      <w:bodyDiv w:val="1"/>
      <w:marLeft w:val="0"/>
      <w:marRight w:val="0"/>
      <w:marTop w:val="0"/>
      <w:marBottom w:val="0"/>
      <w:divBdr>
        <w:top w:val="none" w:sz="0" w:space="0" w:color="auto"/>
        <w:left w:val="none" w:sz="0" w:space="0" w:color="auto"/>
        <w:bottom w:val="none" w:sz="0" w:space="0" w:color="auto"/>
        <w:right w:val="none" w:sz="0" w:space="0" w:color="auto"/>
      </w:divBdr>
    </w:div>
    <w:div w:id="1426537580">
      <w:bodyDiv w:val="1"/>
      <w:marLeft w:val="0"/>
      <w:marRight w:val="0"/>
      <w:marTop w:val="0"/>
      <w:marBottom w:val="0"/>
      <w:divBdr>
        <w:top w:val="none" w:sz="0" w:space="0" w:color="auto"/>
        <w:left w:val="none" w:sz="0" w:space="0" w:color="auto"/>
        <w:bottom w:val="none" w:sz="0" w:space="0" w:color="auto"/>
        <w:right w:val="none" w:sz="0" w:space="0" w:color="auto"/>
      </w:divBdr>
    </w:div>
    <w:div w:id="1435709869">
      <w:bodyDiv w:val="1"/>
      <w:marLeft w:val="0"/>
      <w:marRight w:val="0"/>
      <w:marTop w:val="0"/>
      <w:marBottom w:val="0"/>
      <w:divBdr>
        <w:top w:val="none" w:sz="0" w:space="0" w:color="auto"/>
        <w:left w:val="none" w:sz="0" w:space="0" w:color="auto"/>
        <w:bottom w:val="none" w:sz="0" w:space="0" w:color="auto"/>
        <w:right w:val="none" w:sz="0" w:space="0" w:color="auto"/>
      </w:divBdr>
    </w:div>
    <w:div w:id="1446774156">
      <w:bodyDiv w:val="1"/>
      <w:marLeft w:val="0"/>
      <w:marRight w:val="0"/>
      <w:marTop w:val="0"/>
      <w:marBottom w:val="0"/>
      <w:divBdr>
        <w:top w:val="none" w:sz="0" w:space="0" w:color="auto"/>
        <w:left w:val="none" w:sz="0" w:space="0" w:color="auto"/>
        <w:bottom w:val="none" w:sz="0" w:space="0" w:color="auto"/>
        <w:right w:val="none" w:sz="0" w:space="0" w:color="auto"/>
      </w:divBdr>
      <w:divsChild>
        <w:div w:id="1650742383">
          <w:marLeft w:val="0"/>
          <w:marRight w:val="0"/>
          <w:marTop w:val="0"/>
          <w:marBottom w:val="0"/>
          <w:divBdr>
            <w:top w:val="none" w:sz="0" w:space="0" w:color="auto"/>
            <w:left w:val="none" w:sz="0" w:space="0" w:color="auto"/>
            <w:bottom w:val="none" w:sz="0" w:space="0" w:color="auto"/>
            <w:right w:val="none" w:sz="0" w:space="0" w:color="auto"/>
          </w:divBdr>
          <w:divsChild>
            <w:div w:id="603612767">
              <w:marLeft w:val="0"/>
              <w:marRight w:val="0"/>
              <w:marTop w:val="0"/>
              <w:marBottom w:val="0"/>
              <w:divBdr>
                <w:top w:val="none" w:sz="0" w:space="0" w:color="auto"/>
                <w:left w:val="none" w:sz="0" w:space="0" w:color="auto"/>
                <w:bottom w:val="none" w:sz="0" w:space="0" w:color="auto"/>
                <w:right w:val="none" w:sz="0" w:space="0" w:color="auto"/>
              </w:divBdr>
              <w:divsChild>
                <w:div w:id="1341081349">
                  <w:marLeft w:val="0"/>
                  <w:marRight w:val="0"/>
                  <w:marTop w:val="0"/>
                  <w:marBottom w:val="0"/>
                  <w:divBdr>
                    <w:top w:val="none" w:sz="0" w:space="0" w:color="auto"/>
                    <w:left w:val="none" w:sz="0" w:space="0" w:color="auto"/>
                    <w:bottom w:val="none" w:sz="0" w:space="0" w:color="auto"/>
                    <w:right w:val="none" w:sz="0" w:space="0" w:color="auto"/>
                  </w:divBdr>
                  <w:divsChild>
                    <w:div w:id="711073376">
                      <w:marLeft w:val="0"/>
                      <w:marRight w:val="0"/>
                      <w:marTop w:val="0"/>
                      <w:marBottom w:val="0"/>
                      <w:divBdr>
                        <w:top w:val="none" w:sz="0" w:space="0" w:color="auto"/>
                        <w:left w:val="none" w:sz="0" w:space="0" w:color="auto"/>
                        <w:bottom w:val="none" w:sz="0" w:space="0" w:color="auto"/>
                        <w:right w:val="none" w:sz="0" w:space="0" w:color="auto"/>
                      </w:divBdr>
                      <w:divsChild>
                        <w:div w:id="100967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105645">
      <w:bodyDiv w:val="1"/>
      <w:marLeft w:val="0"/>
      <w:marRight w:val="0"/>
      <w:marTop w:val="0"/>
      <w:marBottom w:val="0"/>
      <w:divBdr>
        <w:top w:val="none" w:sz="0" w:space="0" w:color="auto"/>
        <w:left w:val="none" w:sz="0" w:space="0" w:color="auto"/>
        <w:bottom w:val="none" w:sz="0" w:space="0" w:color="auto"/>
        <w:right w:val="none" w:sz="0" w:space="0" w:color="auto"/>
      </w:divBdr>
    </w:div>
    <w:div w:id="1472216160">
      <w:bodyDiv w:val="1"/>
      <w:marLeft w:val="0"/>
      <w:marRight w:val="0"/>
      <w:marTop w:val="0"/>
      <w:marBottom w:val="0"/>
      <w:divBdr>
        <w:top w:val="none" w:sz="0" w:space="0" w:color="auto"/>
        <w:left w:val="none" w:sz="0" w:space="0" w:color="auto"/>
        <w:bottom w:val="none" w:sz="0" w:space="0" w:color="auto"/>
        <w:right w:val="none" w:sz="0" w:space="0" w:color="auto"/>
      </w:divBdr>
    </w:div>
    <w:div w:id="1563443540">
      <w:bodyDiv w:val="1"/>
      <w:marLeft w:val="0"/>
      <w:marRight w:val="0"/>
      <w:marTop w:val="0"/>
      <w:marBottom w:val="0"/>
      <w:divBdr>
        <w:top w:val="none" w:sz="0" w:space="0" w:color="auto"/>
        <w:left w:val="none" w:sz="0" w:space="0" w:color="auto"/>
        <w:bottom w:val="none" w:sz="0" w:space="0" w:color="auto"/>
        <w:right w:val="none" w:sz="0" w:space="0" w:color="auto"/>
      </w:divBdr>
    </w:div>
    <w:div w:id="1564485694">
      <w:bodyDiv w:val="1"/>
      <w:marLeft w:val="0"/>
      <w:marRight w:val="0"/>
      <w:marTop w:val="0"/>
      <w:marBottom w:val="0"/>
      <w:divBdr>
        <w:top w:val="none" w:sz="0" w:space="0" w:color="auto"/>
        <w:left w:val="none" w:sz="0" w:space="0" w:color="auto"/>
        <w:bottom w:val="none" w:sz="0" w:space="0" w:color="auto"/>
        <w:right w:val="none" w:sz="0" w:space="0" w:color="auto"/>
      </w:divBdr>
    </w:div>
    <w:div w:id="1595670657">
      <w:bodyDiv w:val="1"/>
      <w:marLeft w:val="0"/>
      <w:marRight w:val="0"/>
      <w:marTop w:val="0"/>
      <w:marBottom w:val="0"/>
      <w:divBdr>
        <w:top w:val="none" w:sz="0" w:space="0" w:color="auto"/>
        <w:left w:val="none" w:sz="0" w:space="0" w:color="auto"/>
        <w:bottom w:val="none" w:sz="0" w:space="0" w:color="auto"/>
        <w:right w:val="none" w:sz="0" w:space="0" w:color="auto"/>
      </w:divBdr>
    </w:div>
    <w:div w:id="1599366235">
      <w:bodyDiv w:val="1"/>
      <w:marLeft w:val="0"/>
      <w:marRight w:val="0"/>
      <w:marTop w:val="0"/>
      <w:marBottom w:val="0"/>
      <w:divBdr>
        <w:top w:val="none" w:sz="0" w:space="0" w:color="auto"/>
        <w:left w:val="none" w:sz="0" w:space="0" w:color="auto"/>
        <w:bottom w:val="none" w:sz="0" w:space="0" w:color="auto"/>
        <w:right w:val="none" w:sz="0" w:space="0" w:color="auto"/>
      </w:divBdr>
    </w:div>
    <w:div w:id="1601797496">
      <w:bodyDiv w:val="1"/>
      <w:marLeft w:val="0"/>
      <w:marRight w:val="0"/>
      <w:marTop w:val="0"/>
      <w:marBottom w:val="0"/>
      <w:divBdr>
        <w:top w:val="none" w:sz="0" w:space="0" w:color="auto"/>
        <w:left w:val="none" w:sz="0" w:space="0" w:color="auto"/>
        <w:bottom w:val="none" w:sz="0" w:space="0" w:color="auto"/>
        <w:right w:val="none" w:sz="0" w:space="0" w:color="auto"/>
      </w:divBdr>
    </w:div>
    <w:div w:id="1627158383">
      <w:bodyDiv w:val="1"/>
      <w:marLeft w:val="0"/>
      <w:marRight w:val="0"/>
      <w:marTop w:val="0"/>
      <w:marBottom w:val="0"/>
      <w:divBdr>
        <w:top w:val="none" w:sz="0" w:space="0" w:color="auto"/>
        <w:left w:val="none" w:sz="0" w:space="0" w:color="auto"/>
        <w:bottom w:val="none" w:sz="0" w:space="0" w:color="auto"/>
        <w:right w:val="none" w:sz="0" w:space="0" w:color="auto"/>
      </w:divBdr>
    </w:div>
    <w:div w:id="1630356122">
      <w:bodyDiv w:val="1"/>
      <w:marLeft w:val="0"/>
      <w:marRight w:val="0"/>
      <w:marTop w:val="0"/>
      <w:marBottom w:val="0"/>
      <w:divBdr>
        <w:top w:val="none" w:sz="0" w:space="0" w:color="auto"/>
        <w:left w:val="none" w:sz="0" w:space="0" w:color="auto"/>
        <w:bottom w:val="none" w:sz="0" w:space="0" w:color="auto"/>
        <w:right w:val="none" w:sz="0" w:space="0" w:color="auto"/>
      </w:divBdr>
    </w:div>
    <w:div w:id="1639068440">
      <w:bodyDiv w:val="1"/>
      <w:marLeft w:val="0"/>
      <w:marRight w:val="0"/>
      <w:marTop w:val="0"/>
      <w:marBottom w:val="0"/>
      <w:divBdr>
        <w:top w:val="none" w:sz="0" w:space="0" w:color="auto"/>
        <w:left w:val="none" w:sz="0" w:space="0" w:color="auto"/>
        <w:bottom w:val="none" w:sz="0" w:space="0" w:color="auto"/>
        <w:right w:val="none" w:sz="0" w:space="0" w:color="auto"/>
      </w:divBdr>
    </w:div>
    <w:div w:id="1672367892">
      <w:bodyDiv w:val="1"/>
      <w:marLeft w:val="0"/>
      <w:marRight w:val="0"/>
      <w:marTop w:val="0"/>
      <w:marBottom w:val="0"/>
      <w:divBdr>
        <w:top w:val="none" w:sz="0" w:space="0" w:color="auto"/>
        <w:left w:val="none" w:sz="0" w:space="0" w:color="auto"/>
        <w:bottom w:val="none" w:sz="0" w:space="0" w:color="auto"/>
        <w:right w:val="none" w:sz="0" w:space="0" w:color="auto"/>
      </w:divBdr>
    </w:div>
    <w:div w:id="1673143502">
      <w:bodyDiv w:val="1"/>
      <w:marLeft w:val="0"/>
      <w:marRight w:val="0"/>
      <w:marTop w:val="0"/>
      <w:marBottom w:val="0"/>
      <w:divBdr>
        <w:top w:val="none" w:sz="0" w:space="0" w:color="auto"/>
        <w:left w:val="none" w:sz="0" w:space="0" w:color="auto"/>
        <w:bottom w:val="none" w:sz="0" w:space="0" w:color="auto"/>
        <w:right w:val="none" w:sz="0" w:space="0" w:color="auto"/>
      </w:divBdr>
    </w:div>
    <w:div w:id="1698657373">
      <w:bodyDiv w:val="1"/>
      <w:marLeft w:val="0"/>
      <w:marRight w:val="0"/>
      <w:marTop w:val="0"/>
      <w:marBottom w:val="0"/>
      <w:divBdr>
        <w:top w:val="none" w:sz="0" w:space="0" w:color="auto"/>
        <w:left w:val="none" w:sz="0" w:space="0" w:color="auto"/>
        <w:bottom w:val="none" w:sz="0" w:space="0" w:color="auto"/>
        <w:right w:val="none" w:sz="0" w:space="0" w:color="auto"/>
      </w:divBdr>
    </w:div>
    <w:div w:id="1702167025">
      <w:bodyDiv w:val="1"/>
      <w:marLeft w:val="0"/>
      <w:marRight w:val="0"/>
      <w:marTop w:val="0"/>
      <w:marBottom w:val="0"/>
      <w:divBdr>
        <w:top w:val="none" w:sz="0" w:space="0" w:color="auto"/>
        <w:left w:val="none" w:sz="0" w:space="0" w:color="auto"/>
        <w:bottom w:val="none" w:sz="0" w:space="0" w:color="auto"/>
        <w:right w:val="none" w:sz="0" w:space="0" w:color="auto"/>
      </w:divBdr>
    </w:div>
    <w:div w:id="1712148458">
      <w:bodyDiv w:val="1"/>
      <w:marLeft w:val="0"/>
      <w:marRight w:val="0"/>
      <w:marTop w:val="0"/>
      <w:marBottom w:val="0"/>
      <w:divBdr>
        <w:top w:val="none" w:sz="0" w:space="0" w:color="auto"/>
        <w:left w:val="none" w:sz="0" w:space="0" w:color="auto"/>
        <w:bottom w:val="none" w:sz="0" w:space="0" w:color="auto"/>
        <w:right w:val="none" w:sz="0" w:space="0" w:color="auto"/>
      </w:divBdr>
    </w:div>
    <w:div w:id="1712221557">
      <w:bodyDiv w:val="1"/>
      <w:marLeft w:val="0"/>
      <w:marRight w:val="0"/>
      <w:marTop w:val="0"/>
      <w:marBottom w:val="0"/>
      <w:divBdr>
        <w:top w:val="none" w:sz="0" w:space="0" w:color="auto"/>
        <w:left w:val="none" w:sz="0" w:space="0" w:color="auto"/>
        <w:bottom w:val="none" w:sz="0" w:space="0" w:color="auto"/>
        <w:right w:val="none" w:sz="0" w:space="0" w:color="auto"/>
      </w:divBdr>
    </w:div>
    <w:div w:id="1726754065">
      <w:bodyDiv w:val="1"/>
      <w:marLeft w:val="0"/>
      <w:marRight w:val="0"/>
      <w:marTop w:val="0"/>
      <w:marBottom w:val="0"/>
      <w:divBdr>
        <w:top w:val="none" w:sz="0" w:space="0" w:color="auto"/>
        <w:left w:val="none" w:sz="0" w:space="0" w:color="auto"/>
        <w:bottom w:val="none" w:sz="0" w:space="0" w:color="auto"/>
        <w:right w:val="none" w:sz="0" w:space="0" w:color="auto"/>
      </w:divBdr>
    </w:div>
    <w:div w:id="1802066430">
      <w:bodyDiv w:val="1"/>
      <w:marLeft w:val="0"/>
      <w:marRight w:val="0"/>
      <w:marTop w:val="0"/>
      <w:marBottom w:val="0"/>
      <w:divBdr>
        <w:top w:val="none" w:sz="0" w:space="0" w:color="auto"/>
        <w:left w:val="none" w:sz="0" w:space="0" w:color="auto"/>
        <w:bottom w:val="none" w:sz="0" w:space="0" w:color="auto"/>
        <w:right w:val="none" w:sz="0" w:space="0" w:color="auto"/>
      </w:divBdr>
    </w:div>
    <w:div w:id="1802187135">
      <w:bodyDiv w:val="1"/>
      <w:marLeft w:val="0"/>
      <w:marRight w:val="0"/>
      <w:marTop w:val="0"/>
      <w:marBottom w:val="0"/>
      <w:divBdr>
        <w:top w:val="none" w:sz="0" w:space="0" w:color="auto"/>
        <w:left w:val="none" w:sz="0" w:space="0" w:color="auto"/>
        <w:bottom w:val="none" w:sz="0" w:space="0" w:color="auto"/>
        <w:right w:val="none" w:sz="0" w:space="0" w:color="auto"/>
      </w:divBdr>
    </w:div>
    <w:div w:id="1826822996">
      <w:bodyDiv w:val="1"/>
      <w:marLeft w:val="0"/>
      <w:marRight w:val="0"/>
      <w:marTop w:val="0"/>
      <w:marBottom w:val="0"/>
      <w:divBdr>
        <w:top w:val="none" w:sz="0" w:space="0" w:color="auto"/>
        <w:left w:val="none" w:sz="0" w:space="0" w:color="auto"/>
        <w:bottom w:val="none" w:sz="0" w:space="0" w:color="auto"/>
        <w:right w:val="none" w:sz="0" w:space="0" w:color="auto"/>
      </w:divBdr>
    </w:div>
    <w:div w:id="1859587414">
      <w:bodyDiv w:val="1"/>
      <w:marLeft w:val="0"/>
      <w:marRight w:val="0"/>
      <w:marTop w:val="0"/>
      <w:marBottom w:val="0"/>
      <w:divBdr>
        <w:top w:val="none" w:sz="0" w:space="0" w:color="auto"/>
        <w:left w:val="none" w:sz="0" w:space="0" w:color="auto"/>
        <w:bottom w:val="none" w:sz="0" w:space="0" w:color="auto"/>
        <w:right w:val="none" w:sz="0" w:space="0" w:color="auto"/>
      </w:divBdr>
    </w:div>
    <w:div w:id="1877888107">
      <w:bodyDiv w:val="1"/>
      <w:marLeft w:val="0"/>
      <w:marRight w:val="0"/>
      <w:marTop w:val="0"/>
      <w:marBottom w:val="0"/>
      <w:divBdr>
        <w:top w:val="none" w:sz="0" w:space="0" w:color="auto"/>
        <w:left w:val="none" w:sz="0" w:space="0" w:color="auto"/>
        <w:bottom w:val="none" w:sz="0" w:space="0" w:color="auto"/>
        <w:right w:val="none" w:sz="0" w:space="0" w:color="auto"/>
      </w:divBdr>
    </w:div>
    <w:div w:id="1916820587">
      <w:bodyDiv w:val="1"/>
      <w:marLeft w:val="0"/>
      <w:marRight w:val="0"/>
      <w:marTop w:val="0"/>
      <w:marBottom w:val="0"/>
      <w:divBdr>
        <w:top w:val="none" w:sz="0" w:space="0" w:color="auto"/>
        <w:left w:val="none" w:sz="0" w:space="0" w:color="auto"/>
        <w:bottom w:val="none" w:sz="0" w:space="0" w:color="auto"/>
        <w:right w:val="none" w:sz="0" w:space="0" w:color="auto"/>
      </w:divBdr>
    </w:div>
    <w:div w:id="1952587879">
      <w:bodyDiv w:val="1"/>
      <w:marLeft w:val="0"/>
      <w:marRight w:val="0"/>
      <w:marTop w:val="0"/>
      <w:marBottom w:val="0"/>
      <w:divBdr>
        <w:top w:val="none" w:sz="0" w:space="0" w:color="auto"/>
        <w:left w:val="none" w:sz="0" w:space="0" w:color="auto"/>
        <w:bottom w:val="none" w:sz="0" w:space="0" w:color="auto"/>
        <w:right w:val="none" w:sz="0" w:space="0" w:color="auto"/>
      </w:divBdr>
    </w:div>
    <w:div w:id="1986276860">
      <w:bodyDiv w:val="1"/>
      <w:marLeft w:val="0"/>
      <w:marRight w:val="0"/>
      <w:marTop w:val="0"/>
      <w:marBottom w:val="0"/>
      <w:divBdr>
        <w:top w:val="none" w:sz="0" w:space="0" w:color="auto"/>
        <w:left w:val="none" w:sz="0" w:space="0" w:color="auto"/>
        <w:bottom w:val="none" w:sz="0" w:space="0" w:color="auto"/>
        <w:right w:val="none" w:sz="0" w:space="0" w:color="auto"/>
      </w:divBdr>
    </w:div>
    <w:div w:id="1990474825">
      <w:bodyDiv w:val="1"/>
      <w:marLeft w:val="0"/>
      <w:marRight w:val="0"/>
      <w:marTop w:val="0"/>
      <w:marBottom w:val="0"/>
      <w:divBdr>
        <w:top w:val="none" w:sz="0" w:space="0" w:color="auto"/>
        <w:left w:val="none" w:sz="0" w:space="0" w:color="auto"/>
        <w:bottom w:val="none" w:sz="0" w:space="0" w:color="auto"/>
        <w:right w:val="none" w:sz="0" w:space="0" w:color="auto"/>
      </w:divBdr>
    </w:div>
    <w:div w:id="1996762112">
      <w:bodyDiv w:val="1"/>
      <w:marLeft w:val="0"/>
      <w:marRight w:val="0"/>
      <w:marTop w:val="0"/>
      <w:marBottom w:val="0"/>
      <w:divBdr>
        <w:top w:val="none" w:sz="0" w:space="0" w:color="auto"/>
        <w:left w:val="none" w:sz="0" w:space="0" w:color="auto"/>
        <w:bottom w:val="none" w:sz="0" w:space="0" w:color="auto"/>
        <w:right w:val="none" w:sz="0" w:space="0" w:color="auto"/>
      </w:divBdr>
    </w:div>
    <w:div w:id="2039892351">
      <w:bodyDiv w:val="1"/>
      <w:marLeft w:val="0"/>
      <w:marRight w:val="0"/>
      <w:marTop w:val="0"/>
      <w:marBottom w:val="0"/>
      <w:divBdr>
        <w:top w:val="none" w:sz="0" w:space="0" w:color="auto"/>
        <w:left w:val="none" w:sz="0" w:space="0" w:color="auto"/>
        <w:bottom w:val="none" w:sz="0" w:space="0" w:color="auto"/>
        <w:right w:val="none" w:sz="0" w:space="0" w:color="auto"/>
      </w:divBdr>
    </w:div>
    <w:div w:id="2052729379">
      <w:bodyDiv w:val="1"/>
      <w:marLeft w:val="0"/>
      <w:marRight w:val="0"/>
      <w:marTop w:val="0"/>
      <w:marBottom w:val="0"/>
      <w:divBdr>
        <w:top w:val="none" w:sz="0" w:space="0" w:color="auto"/>
        <w:left w:val="none" w:sz="0" w:space="0" w:color="auto"/>
        <w:bottom w:val="none" w:sz="0" w:space="0" w:color="auto"/>
        <w:right w:val="none" w:sz="0" w:space="0" w:color="auto"/>
      </w:divBdr>
    </w:div>
    <w:div w:id="2122260187">
      <w:bodyDiv w:val="1"/>
      <w:marLeft w:val="0"/>
      <w:marRight w:val="0"/>
      <w:marTop w:val="0"/>
      <w:marBottom w:val="0"/>
      <w:divBdr>
        <w:top w:val="none" w:sz="0" w:space="0" w:color="auto"/>
        <w:left w:val="none" w:sz="0" w:space="0" w:color="auto"/>
        <w:bottom w:val="none" w:sz="0" w:space="0" w:color="auto"/>
        <w:right w:val="none" w:sz="0" w:space="0" w:color="auto"/>
      </w:divBdr>
    </w:div>
    <w:div w:id="213832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11</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40</cp:revision>
  <dcterms:created xsi:type="dcterms:W3CDTF">2024-06-04T10:33:00Z</dcterms:created>
  <dcterms:modified xsi:type="dcterms:W3CDTF">2024-06-12T15:06:00Z</dcterms:modified>
</cp:coreProperties>
</file>